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E90" w:rsidRPr="00007E90" w:rsidRDefault="00007E90" w:rsidP="00007E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007E9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</w:p>
    <w:p w:rsidR="00007E90" w:rsidRPr="00007E90" w:rsidRDefault="00007E90" w:rsidP="00007E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№1</w:t>
      </w:r>
    </w:p>
    <w:p w:rsidR="00007E90" w:rsidRPr="00007E90" w:rsidRDefault="00007E90" w:rsidP="00007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07E90" w:rsidRPr="00007E90" w:rsidRDefault="00007E90" w:rsidP="00007E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15.03.20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4C1DF3">
        <w:rPr>
          <w:rFonts w:ascii="Times New Roman" w:eastAsia="Times New Roman" w:hAnsi="Times New Roman" w:cs="Times New Roman"/>
          <w:sz w:val="24"/>
          <w:szCs w:val="24"/>
          <w:lang w:eastAsia="bg-BG"/>
        </w:rPr>
        <w:t>4 година от 10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.00 часа в Заседателната зала на Общински съвет гр. Грамада, се проведе заседание на комисията по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Нормативна уредба, административно обслужване, обществен ред и сигурност и предотвратяване и установяване конфликт на интереси</w:t>
      </w:r>
    </w:p>
    <w:p w:rsidR="00007E90" w:rsidRPr="00007E90" w:rsidRDefault="00007E90" w:rsidP="00007E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присъстваха :</w:t>
      </w:r>
    </w:p>
    <w:p w:rsidR="00007E90" w:rsidRPr="00007E90" w:rsidRDefault="00007E90" w:rsidP="00007E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07E90" w:rsidRPr="00007E90" w:rsidRDefault="00007E90" w:rsidP="00007E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proofErr w:type="spellStart"/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председател</w:t>
      </w:r>
      <w:proofErr w:type="spellEnd"/>
    </w:p>
    <w:p w:rsidR="00007E90" w:rsidRPr="00007E90" w:rsidRDefault="00007E90" w:rsidP="00007E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Дилян Сергеев Бъчварски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proofErr w:type="spellStart"/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член</w:t>
      </w:r>
      <w:proofErr w:type="spellEnd"/>
    </w:p>
    <w:p w:rsidR="00007E90" w:rsidRPr="00007E90" w:rsidRDefault="00007E90" w:rsidP="00007E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3.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Ангелов Найденов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– </w:t>
      </w:r>
      <w:proofErr w:type="spellStart"/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член</w:t>
      </w:r>
      <w:proofErr w:type="spellEnd"/>
    </w:p>
    <w:p w:rsidR="00007E90" w:rsidRPr="00007E90" w:rsidRDefault="00007E90" w:rsidP="00007E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07E90" w:rsidRPr="00007E90" w:rsidRDefault="00007E90" w:rsidP="00007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Заседанието се проведе при следния дневен ред:</w:t>
      </w:r>
    </w:p>
    <w:p w:rsidR="00007E90" w:rsidRPr="00007E90" w:rsidRDefault="00007E90" w:rsidP="00007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1.Предложение от Милчо Петров Башев – Кмет на Община Грамада относно: Приемане на краткосрочна Програма за насърчаване използването на възобновяеми енергийни източници за периода 2024-2027г.на община Грамада.</w:t>
      </w:r>
    </w:p>
    <w:p w:rsidR="00007E90" w:rsidRPr="00007E90" w:rsidRDefault="00007E90" w:rsidP="00007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2.Предложение от Милчо Петров Башев – Кмет на Община Грамада относно: Приемане на Програма за енергийна ефективност за периода 2024-2027г. на община Грамада.</w:t>
      </w:r>
    </w:p>
    <w:p w:rsidR="00007E90" w:rsidRPr="00007E90" w:rsidRDefault="00007E90" w:rsidP="00007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3.Предложение от Милчо Петров Башев – Кмет на Община Грамада относно: Приемане на Бюджетна прогноза за периода 2025-2027г. на постъпленията от местни приходи и на разходите за местни дейности на община Грамада.</w:t>
      </w:r>
    </w:p>
    <w:p w:rsidR="00007E90" w:rsidRPr="00007E90" w:rsidRDefault="00007E90" w:rsidP="00007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4.Предложение от Милчо Петров Башев – Кмет на Община Грамада относно: Приемане на План за действие на община Грамада за 2024г. в изпълнение на Закона за младежта и националната стратегия за младежта /2021-2030г./</w:t>
      </w:r>
    </w:p>
    <w:p w:rsidR="00007E90" w:rsidRPr="00007E90" w:rsidRDefault="00007E90" w:rsidP="00007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5.Разглеждане на Искане от Директора на Областна дирекция „Земеделие“ Видин относно: Предоставяне на имоти – полски пътища по реда на  чл.37в, ал.16 от ЗСПЗЗ за стопанската 2023-2024г. </w:t>
      </w:r>
    </w:p>
    <w:p w:rsidR="00007E90" w:rsidRPr="00007E90" w:rsidRDefault="00007E90" w:rsidP="00007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Предложение от Милчо Петров Башев – Кмет на Община Грамада относно: Приемане на годишен план за паша на община Грамада за     стопанската 2024-2025 г. и Правилата за ползване на мерите и пасищата на  територията на общината за 2024-2025г.</w:t>
      </w:r>
    </w:p>
    <w:p w:rsidR="00007E90" w:rsidRPr="00007E90" w:rsidRDefault="00007E90" w:rsidP="00007E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7. Питания към кмета на община Грамада.</w:t>
      </w:r>
      <w:r w:rsidRPr="00007E9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:rsidR="00007E90" w:rsidRPr="00007E90" w:rsidRDefault="00007E90" w:rsidP="00007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7E90" w:rsidRPr="00007E90" w:rsidRDefault="00007E90" w:rsidP="00007E9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първа точка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беше разгледано предложението относно Краткосрочната програма за насърчаване използването на възобновяеми енергийни източници за периода 2024 –  2027г. на община Грамада</w:t>
      </w: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Владимир Цеков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Председател на комисията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запозна членовете на комисията с предложението на кмета на общината. Предложи на комисията да подкрепи предложението. 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комисията се запозна с материалите  и след станалите разисквания с 3 гласа ”ЗА”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предлага на общинския съвет да приеме следното</w:t>
      </w:r>
    </w:p>
    <w:p w:rsidR="00007E90" w:rsidRPr="00007E90" w:rsidRDefault="00007E90" w:rsidP="00007E9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Приема „Краткосрочната програма за насърчаване използването на възобновяеми енергийни източници за периода 2024 –  2027г. на община Грамада”</w:t>
      </w:r>
    </w:p>
    <w:p w:rsidR="00007E90" w:rsidRPr="00007E90" w:rsidRDefault="00007E90" w:rsidP="00007E9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По втора точка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беше разгледано предложението относно Програма за енергийна  ефективност за периода 2024 –  2027 г. на община Грамада</w:t>
      </w: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Владимир Цеков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Председател на комисията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запозна членовете на комисията с докладната на кмета на общината. Предложи на комисията да подкрепи предложението. 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комисията се запозна с материалите  и след станалите разисквания с 3 гласа ”ЗА”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предлага на общинския съвет да приеме следното</w:t>
      </w:r>
    </w:p>
    <w:p w:rsidR="00007E90" w:rsidRPr="00007E90" w:rsidRDefault="00007E90" w:rsidP="00007E9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</w:t>
      </w:r>
    </w:p>
    <w:p w:rsidR="00007E90" w:rsidRPr="00007E90" w:rsidRDefault="00007E90" w:rsidP="00007E90">
      <w:pPr>
        <w:spacing w:before="240"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Програма за енергийна  ефективност за периода 2024 –  2027 г. на община Грамада</w:t>
      </w:r>
    </w:p>
    <w:p w:rsidR="00007E90" w:rsidRPr="00007E90" w:rsidRDefault="00007E90" w:rsidP="00007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трета точка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беше разгледано предложението относно Приемане на Бюджетна прогноза за периода 202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- 202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на постъпленията от местни приходи и на разходите за местни дейности на община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07E9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Грамада</w:t>
      </w:r>
      <w:proofErr w:type="spellEnd"/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област Видин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Владимир Цеков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 Председател на комисията,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с предложението на председателя на </w:t>
      </w:r>
      <w:proofErr w:type="spellStart"/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Предложи на комисията да подкрепи предложението. 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комисията се запозна с материалите  и след станалите разисквания с 3 гласа ”ЗА”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предлага на общинския съвет да приеме следното</w:t>
      </w:r>
    </w:p>
    <w:p w:rsidR="00007E90" w:rsidRPr="00007E90" w:rsidRDefault="00007E90" w:rsidP="00007E9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</w:t>
      </w:r>
    </w:p>
    <w:p w:rsidR="00007E90" w:rsidRPr="00007E90" w:rsidRDefault="00007E90" w:rsidP="00007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Одобрява бюджетна прогноза за местните дейности с показатели за 2024 г. и прогнозни показатели за </w:t>
      </w:r>
      <w:proofErr w:type="gramStart"/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периода  2025</w:t>
      </w:r>
      <w:proofErr w:type="gramEnd"/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- 2027 г. на постъпленията от местни приходи и на разходите за местни дейности, съгласно Приложение № 8 към БЮ № 1 от 19.02.2024г. на Министерство на финансите.</w:t>
      </w:r>
    </w:p>
    <w:p w:rsidR="00007E90" w:rsidRPr="00007E90" w:rsidRDefault="00007E90" w:rsidP="00007E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Приема Приложение № 1</w:t>
      </w:r>
      <w:r w:rsidRPr="00007E90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007E9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към указания на Министъра на финансите БЮ № 1 от 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19.02.2024 г. </w:t>
      </w:r>
      <w:r w:rsidRPr="00007E9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прогнозните размери на показателите за поети ангажименти и за задължения за разходи за 2024 г. и 2025 г.</w:t>
      </w:r>
    </w:p>
    <w:p w:rsidR="00007E90" w:rsidRPr="00007E90" w:rsidRDefault="00007E90" w:rsidP="00007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007E9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Приложения:</w:t>
      </w:r>
      <w:r w:rsidRPr="00007E90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</w:p>
    <w:p w:rsidR="00007E90" w:rsidRPr="00007E90" w:rsidRDefault="00007E90" w:rsidP="00007E9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Приложение № 8 - Прогноза за периода 2022-2024 г. на постъпленията от местни приходи и на разходите за местни дейности на Община Грамада;</w:t>
      </w:r>
    </w:p>
    <w:p w:rsidR="00007E90" w:rsidRPr="00007E90" w:rsidRDefault="00007E90" w:rsidP="00007E9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Приложение № 1 – Прогноза на показателите за поети ангажименти и за задължения за разходи за 2024 г. и 2025 г.</w:t>
      </w:r>
    </w:p>
    <w:p w:rsidR="00007E90" w:rsidRPr="00007E90" w:rsidRDefault="00007E90" w:rsidP="00C21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68" w:lineRule="auto"/>
        <w:ind w:right="42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четвърта точка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беше разгледано предложението относно </w:t>
      </w:r>
      <w:r w:rsidRPr="00007E90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Приемане на План за действие на община Грамада за 2024 г. в изпълнение на Закона за младежта и националната стратегия за младежта (2021 — 2030 г.)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Владимир Цеков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Председател на комисията,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с предложението на Кмета. Предложи на комисията да подкрепи предложението. 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комисията се запозна с материалите  и след станалите разисквания с 3 гласа ”ЗА”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предлага на общинския съвет да приеме следното</w:t>
      </w:r>
    </w:p>
    <w:p w:rsidR="00007E90" w:rsidRPr="00007E90" w:rsidRDefault="00007E90" w:rsidP="00007E9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</w:t>
      </w:r>
    </w:p>
    <w:p w:rsidR="00007E90" w:rsidRPr="00007E90" w:rsidRDefault="00007E90" w:rsidP="00007E90">
      <w:pPr>
        <w:spacing w:after="0" w:line="268" w:lineRule="auto"/>
        <w:ind w:right="42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ab/>
      </w:r>
      <w:r w:rsidRPr="00007E90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Приема План за действие на община Грамада за 2024 г. в изпълнение на Закона за младежта и Националната стратегия за младежта (2021-2030).</w:t>
      </w:r>
    </w:p>
    <w:p w:rsidR="00007E90" w:rsidRPr="00007E90" w:rsidRDefault="00007E90" w:rsidP="00007E90">
      <w:pPr>
        <w:spacing w:after="0" w:line="268" w:lineRule="auto"/>
        <w:ind w:right="424" w:hanging="10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007E90" w:rsidRPr="00007E90" w:rsidRDefault="00007E90" w:rsidP="00007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пета точка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беше разгледано предложението относно 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fr-FR"/>
        </w:rPr>
        <w:t>предоставяне на имоти – полски пътища по реда на чл.37в, ал.16 от ЗСПЗЗ</w:t>
      </w:r>
    </w:p>
    <w:p w:rsidR="00007E90" w:rsidRPr="00007E90" w:rsidRDefault="00007E90" w:rsidP="00007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Владимир Цеков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Председател на комисията,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с предложението на 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Александър Матеев Директор на Областна дирекция „Земеделие“ гр. Видин 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Предложи на комисията да подкрепи предложението. 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комисията се запозна с материалите  и след станалите разисквания с 3 гласа ”ЗА”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предлага на общинския съвет да приеме следното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</w:t>
      </w:r>
    </w:p>
    <w:p w:rsidR="00C213B2" w:rsidRPr="00C213B2" w:rsidRDefault="00007E90" w:rsidP="00C213B2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Предоставя</w:t>
      </w:r>
      <w:proofErr w:type="spellEnd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ползване</w:t>
      </w:r>
      <w:proofErr w:type="spellEnd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ползвателите</w:t>
      </w:r>
      <w:proofErr w:type="spellEnd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земеделски</w:t>
      </w:r>
      <w:proofErr w:type="spellEnd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земи</w:t>
      </w:r>
      <w:proofErr w:type="spellEnd"/>
      <w:r w:rsidR="00C213B2" w:rsidRPr="00C213B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="00C213B2" w:rsidRPr="00C213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участващи в споразумения за създаване на масиви в землищата на населените места в община Грамада, имоти с начин на трайно ползване „ полски пътища “, съгласно приложената таблица – опис на заявленията </w:t>
      </w:r>
      <w:proofErr w:type="gramStart"/>
      <w:r w:rsidR="00C213B2" w:rsidRPr="00C213B2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землища</w:t>
      </w:r>
      <w:proofErr w:type="gramEnd"/>
      <w:r w:rsidR="00C213B2" w:rsidRPr="00C213B2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се изключат пътища с номера № 17645.262.953 в землището на гр. Грамада и № 05997.180.127 в землището на с. Бояново.</w:t>
      </w:r>
    </w:p>
    <w:p w:rsidR="00C213B2" w:rsidRPr="00C213B2" w:rsidRDefault="00C213B2" w:rsidP="00C213B2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213B2">
        <w:rPr>
          <w:rFonts w:ascii="Times New Roman" w:eastAsia="Calibri" w:hAnsi="Times New Roman" w:cs="Times New Roman"/>
          <w:sz w:val="24"/>
          <w:szCs w:val="24"/>
          <w:lang w:eastAsia="bg-BG"/>
        </w:rPr>
        <w:t>На основание чл. 21, ал. 1, т. 8 от ЗМСМА, чл. 37в, ал. 16 от ЗСПЗЗ Общински съвет – Грамада дава съгласие Кмета на община Грамада да сключи договор за наем, за една стопанска година / 2022 -2023 г/.</w:t>
      </w:r>
    </w:p>
    <w:p w:rsidR="00C213B2" w:rsidRPr="00C213B2" w:rsidRDefault="00C213B2" w:rsidP="00C213B2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213B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Определя наемна цена в размер на 65 </w:t>
      </w:r>
      <w:proofErr w:type="spellStart"/>
      <w:r w:rsidRPr="00C213B2">
        <w:rPr>
          <w:rFonts w:ascii="Times New Roman" w:eastAsia="Calibri" w:hAnsi="Times New Roman" w:cs="Times New Roman"/>
          <w:sz w:val="24"/>
          <w:szCs w:val="24"/>
          <w:lang w:eastAsia="bg-BG"/>
        </w:rPr>
        <w:t>лв</w:t>
      </w:r>
      <w:proofErr w:type="spellEnd"/>
      <w:r w:rsidRPr="00C213B2">
        <w:rPr>
          <w:rFonts w:ascii="Times New Roman" w:eastAsia="Calibri" w:hAnsi="Times New Roman" w:cs="Times New Roman"/>
          <w:sz w:val="24"/>
          <w:szCs w:val="24"/>
          <w:lang w:eastAsia="bg-BG"/>
        </w:rPr>
        <w:t>/дка, средно рентно плащане за землищата.</w:t>
      </w:r>
    </w:p>
    <w:p w:rsidR="00007E90" w:rsidRPr="00C213B2" w:rsidRDefault="00C213B2" w:rsidP="00C213B2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C213B2">
        <w:rPr>
          <w:rFonts w:ascii="Times New Roman" w:eastAsia="Calibri" w:hAnsi="Times New Roman" w:cs="Times New Roman"/>
          <w:sz w:val="24"/>
          <w:szCs w:val="24"/>
          <w:lang w:eastAsia="bg-BG"/>
        </w:rPr>
        <w:t>Възлага на Кмета на община Грамада последващите, съгласно закона, действия по изпълнението.</w:t>
      </w:r>
    </w:p>
    <w:p w:rsidR="00007E90" w:rsidRPr="00007E90" w:rsidRDefault="00007E90" w:rsidP="00007E9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шеста точка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дневния ред беше разгледано предложението относно Годишен план за паша на община Грамада за стопанската 2024-2025 год.  и Правилата за ползване на мерите и пасищата на територията на </w:t>
      </w:r>
      <w:smartTag w:uri="urn:schemas-microsoft-com:office:smarttags" w:element="PersonName">
        <w:r w:rsidRPr="00007E90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Община Грамада</w:t>
        </w:r>
      </w:smartTag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стопанската 2024-2025 год.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Владимир Цеков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 председател на комисията,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с предложението на кмета на общината.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Предложи на комисията да подкрепи предложението. 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комисията се запозна с материалите и след станалите разисквания с 3 гласа ”ЗА”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предлага на общинския съвет да приеме следното</w:t>
      </w:r>
    </w:p>
    <w:p w:rsidR="00007E90" w:rsidRPr="00007E90" w:rsidRDefault="00007E90" w:rsidP="00007E9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</w:t>
      </w:r>
    </w:p>
    <w:p w:rsidR="00007E90" w:rsidRPr="00007E90" w:rsidRDefault="00007E90" w:rsidP="00007E90">
      <w:pPr>
        <w:spacing w:before="240"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Приема:  </w:t>
      </w:r>
    </w:p>
    <w:p w:rsidR="00007E90" w:rsidRPr="00007E90" w:rsidRDefault="00007E90" w:rsidP="00007E90">
      <w:pPr>
        <w:spacing w:before="240"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1-Годишен план за паша на община Грамада за стопанската 2024-2025 год.  </w:t>
      </w:r>
    </w:p>
    <w:p w:rsidR="00007E90" w:rsidRPr="00007E90" w:rsidRDefault="00007E90" w:rsidP="00007E90">
      <w:pPr>
        <w:spacing w:before="240"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2-Правила за ползване на мери, пасища и ливади на територията на Община Грамада за стопанската 2024-2025 год.  </w:t>
      </w: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Разгледано бе и допълнително  предложение относно 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Отмяна на Решение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№ 25 Взето с протокол  № 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/>
        </w:rPr>
        <w:t>04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/>
        </w:rPr>
        <w:t>12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.02.2024 година за Кандидатстване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Община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Грамада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проектно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отпускане на финансови средства от Фонд „Социална закрила“ към Министерство 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труда и социалната политика по</w:t>
      </w:r>
      <w:r w:rsidRPr="00007E9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Целева програма „ПОДОБРЯВАНЕ НА МАТЕРИАЛНАТА БАЗА И АВТОПАРКА ЗА РАЗНОС НА ХРАНА НА ДОМАШЕН СОЦИАЛЕН ПАТРОНАЖ“, поради допусната техническа грешка</w:t>
      </w: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Владимир Цеков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Председател на комисията,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 членовете на комисията с предложението на кмета на общината.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Предложи на комисията да подкрепи предложението. 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комисията се запозна с материалите и след станалите разисквания с 3 гласа ”ЗА”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предлага на общинския съвет да приеме следното</w:t>
      </w:r>
    </w:p>
    <w:p w:rsidR="00007E90" w:rsidRPr="00007E90" w:rsidRDefault="00007E90" w:rsidP="00007E9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 :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A4p" w:eastAsia="Times New Roman" w:hAnsi="A4p" w:cs="Times New Roman"/>
          <w:sz w:val="28"/>
          <w:szCs w:val="20"/>
        </w:rPr>
        <w:lastRenderedPageBreak/>
        <w:tab/>
      </w: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Отменя 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Решение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№ 25 Взето с протокол  № 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/>
        </w:rPr>
        <w:t>04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007E90">
        <w:rPr>
          <w:rFonts w:ascii="Times New Roman" w:eastAsia="Times New Roman" w:hAnsi="Times New Roman" w:cs="Times New Roman"/>
          <w:sz w:val="24"/>
          <w:szCs w:val="24"/>
          <w:lang w:val="en-US"/>
        </w:rPr>
        <w:t>12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.02.2024 година за Кандидатстване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Община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Грамада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проектно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отпускане на финансови средства от Фонд „Социална закрила“ към Министерство 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труда и социалната политика по</w:t>
      </w:r>
      <w:r w:rsidRPr="00007E9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Целева програма „ПОДОБРЯВАНЕ НА МАТЕРИАЛНАТА БАЗА И АВТОПАРКА ЗА РАЗНОС НА ХРАНА НА ДОМАШЕН СОЦИАЛЕН ПАТРОНАЖ“, поради допусната техническа грешка</w:t>
      </w:r>
    </w:p>
    <w:p w:rsidR="00007E90" w:rsidRPr="00007E90" w:rsidRDefault="00007E90" w:rsidP="00007E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7E90" w:rsidRPr="00007E90" w:rsidRDefault="00007E90" w:rsidP="00007E90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>На основание чл. 60, ал. 1 от АПК Общински съвет Грамада допуска предварително изпълнение на решението, с цел постановяване на ново Решение.</w:t>
      </w:r>
    </w:p>
    <w:p w:rsidR="00007E90" w:rsidRPr="00007E90" w:rsidRDefault="00007E90" w:rsidP="00007E90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7E90" w:rsidRPr="00007E90" w:rsidRDefault="00007E90" w:rsidP="00007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Следващо допълнително предложение  относно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Кандидатстване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Община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Грамада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проектно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отпускане на финансови средства от Фонд „Социална закрила“ към Министерство 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труда и социалната политика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007E9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</w:rPr>
        <w:t>Целева програма „ПОДОБРЯВАНЕ НА МАТЕРИАЛНАТА БАЗА И АВТОПАРКА ЗА РАЗНОС НА ХРАНА НА ДОМАШЕН СОЦИАЛЕН ПАТРОНАЖ“.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Владимир Цеков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Председател на комисията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запозна членовете на комисията с предложението на кмета на общината.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Предложи на комисията да подкрепи предложението. </w:t>
      </w:r>
    </w:p>
    <w:p w:rsidR="00007E90" w:rsidRPr="00007E90" w:rsidRDefault="00007E90" w:rsidP="00007E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комисията се запозна с материалите и след станалите разисквания с 3 гласа ”ЗА”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предлага на общинския съвет да приеме следното</w:t>
      </w:r>
    </w:p>
    <w:p w:rsidR="00007E90" w:rsidRPr="00007E90" w:rsidRDefault="00007E90" w:rsidP="00007E90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07E90" w:rsidRPr="00007E90" w:rsidRDefault="00007E90" w:rsidP="00007E9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 :</w:t>
      </w:r>
    </w:p>
    <w:p w:rsidR="00007E90" w:rsidRPr="00007E90" w:rsidRDefault="00007E90" w:rsidP="00007E90">
      <w:pPr>
        <w:widowControl w:val="0"/>
        <w:numPr>
          <w:ilvl w:val="0"/>
          <w:numId w:val="2"/>
        </w:numPr>
        <w:tabs>
          <w:tab w:val="left" w:pos="1532"/>
        </w:tabs>
        <w:autoSpaceDE w:val="0"/>
        <w:autoSpaceDN w:val="0"/>
        <w:spacing w:after="0" w:line="240" w:lineRule="auto"/>
        <w:ind w:left="115" w:right="109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ab/>
        <w:t>Общински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съвет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гр.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Грамада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дава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съгласие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Община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Грамада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кандидатства с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проектно предложение „Закупуване на лекотоварен автомобил за </w:t>
      </w:r>
      <w:proofErr w:type="spellStart"/>
      <w:r w:rsidRPr="00007E90">
        <w:rPr>
          <w:rFonts w:ascii="Times New Roman" w:eastAsia="Times New Roman" w:hAnsi="Times New Roman" w:cs="Times New Roman"/>
          <w:b/>
          <w:sz w:val="24"/>
          <w:szCs w:val="24"/>
        </w:rPr>
        <w:t>разнос</w:t>
      </w:r>
      <w:proofErr w:type="spellEnd"/>
      <w:r w:rsidRPr="00007E90">
        <w:rPr>
          <w:rFonts w:ascii="Times New Roman" w:eastAsia="Times New Roman" w:hAnsi="Times New Roman" w:cs="Times New Roman"/>
          <w:b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57"/>
          <w:sz w:val="24"/>
          <w:szCs w:val="24"/>
        </w:rPr>
        <w:t xml:space="preserve">                </w:t>
      </w:r>
      <w:r w:rsidRPr="00007E90">
        <w:rPr>
          <w:rFonts w:ascii="Times New Roman" w:eastAsia="Times New Roman" w:hAnsi="Times New Roman" w:cs="Times New Roman"/>
          <w:b/>
          <w:sz w:val="24"/>
          <w:szCs w:val="24"/>
        </w:rPr>
        <w:t>на храна за нуждите на домашен социален патронаж Грамада”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 към Фонд „Социална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закрила”</w:t>
      </w:r>
      <w:r w:rsidRPr="00007E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труда</w:t>
      </w:r>
      <w:r w:rsidRPr="00007E9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7E9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социалната</w:t>
      </w:r>
      <w:r w:rsidRPr="00007E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политика.</w:t>
      </w:r>
    </w:p>
    <w:p w:rsidR="00007E90" w:rsidRPr="00007E90" w:rsidRDefault="00007E90" w:rsidP="00007E90">
      <w:pPr>
        <w:widowControl w:val="0"/>
        <w:numPr>
          <w:ilvl w:val="0"/>
          <w:numId w:val="2"/>
        </w:numPr>
        <w:tabs>
          <w:tab w:val="left" w:pos="1532"/>
        </w:tabs>
        <w:autoSpaceDE w:val="0"/>
        <w:autoSpaceDN w:val="0"/>
        <w:spacing w:before="2" w:after="0" w:line="237" w:lineRule="auto"/>
        <w:ind w:left="115" w:right="116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>Общински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съвет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одобрява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съфинансиране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размер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 xml:space="preserve">на минимум 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10 %</w:t>
      </w:r>
      <w:r w:rsidRPr="00007E9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007E9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общата</w:t>
      </w:r>
      <w:r w:rsidRPr="00007E9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стойност</w:t>
      </w:r>
      <w:r w:rsidRPr="00007E9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 проекта.</w:t>
      </w:r>
    </w:p>
    <w:p w:rsidR="00007E90" w:rsidRPr="00007E90" w:rsidRDefault="00007E90" w:rsidP="00007E90">
      <w:pPr>
        <w:widowControl w:val="0"/>
        <w:numPr>
          <w:ilvl w:val="0"/>
          <w:numId w:val="2"/>
        </w:numPr>
        <w:tabs>
          <w:tab w:val="left" w:pos="1532"/>
        </w:tabs>
        <w:autoSpaceDE w:val="0"/>
        <w:autoSpaceDN w:val="0"/>
        <w:spacing w:before="4" w:after="0" w:line="240" w:lineRule="auto"/>
        <w:ind w:left="115" w:right="109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>Общински съвет гр. Грамада</w:t>
      </w:r>
      <w:r w:rsidRPr="00007E90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гарантира, че при сключване на Договор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финансиране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Община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Грамада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ще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заплати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цялата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сума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доставката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автомобила, като частта, представляваща съфинансиране от ФСЗ ще бъде възстановена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след</w:t>
      </w:r>
      <w:r w:rsidRPr="00007E9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приемане</w:t>
      </w:r>
      <w:r w:rsidRPr="00007E9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извършените</w:t>
      </w:r>
      <w:r w:rsidRPr="00007E9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дейности.</w:t>
      </w:r>
    </w:p>
    <w:p w:rsidR="00007E90" w:rsidRPr="00007E90" w:rsidRDefault="00007E90" w:rsidP="00007E90">
      <w:pPr>
        <w:widowControl w:val="0"/>
        <w:numPr>
          <w:ilvl w:val="0"/>
          <w:numId w:val="2"/>
        </w:numPr>
        <w:tabs>
          <w:tab w:val="left" w:pos="1532"/>
        </w:tabs>
        <w:autoSpaceDE w:val="0"/>
        <w:autoSpaceDN w:val="0"/>
        <w:spacing w:after="0" w:line="240" w:lineRule="auto"/>
        <w:ind w:left="115" w:right="108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>Общински</w:t>
      </w:r>
      <w:r w:rsidRPr="00007E9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съвет</w:t>
      </w:r>
      <w:r w:rsidRPr="00007E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гр.</w:t>
      </w:r>
      <w:r w:rsidRPr="00007E9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Грамада</w:t>
      </w:r>
      <w:r w:rsidRPr="00007E90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гарантира,</w:t>
      </w:r>
      <w:r w:rsidRPr="00007E9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007E90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007E9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r w:rsidRPr="00007E9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007E9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07E90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финансиране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ще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бъдат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запазени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функцията,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предназначението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собствеността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придобитото оборудване и ще бъдат осигурени средства за функциониране на Домашен</w:t>
      </w:r>
      <w:r w:rsidRPr="00007E90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социален патронаж за срок от 3 години, считано от датата на приключване на договора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007E9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финансиране.</w:t>
      </w:r>
    </w:p>
    <w:p w:rsidR="00007E90" w:rsidRPr="00007E90" w:rsidRDefault="00007E90" w:rsidP="00007E90">
      <w:pPr>
        <w:widowControl w:val="0"/>
        <w:numPr>
          <w:ilvl w:val="0"/>
          <w:numId w:val="2"/>
        </w:numPr>
        <w:tabs>
          <w:tab w:val="left" w:pos="1532"/>
        </w:tabs>
        <w:autoSpaceDE w:val="0"/>
        <w:autoSpaceDN w:val="0"/>
        <w:spacing w:after="0" w:line="242" w:lineRule="auto"/>
        <w:ind w:left="115" w:right="114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>Възлага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Кмета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община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Грамада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извърши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необходимите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007E9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изготвянето, внасянето</w:t>
      </w:r>
      <w:r w:rsidRPr="00007E9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7E9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реализирането</w:t>
      </w:r>
      <w:r w:rsidRPr="00007E9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7E9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7E90">
        <w:rPr>
          <w:rFonts w:ascii="Times New Roman" w:eastAsia="Times New Roman" w:hAnsi="Times New Roman" w:cs="Times New Roman"/>
          <w:sz w:val="24"/>
          <w:szCs w:val="24"/>
        </w:rPr>
        <w:t>проекта.</w:t>
      </w:r>
    </w:p>
    <w:p w:rsidR="00007E90" w:rsidRPr="00007E90" w:rsidRDefault="00007E90" w:rsidP="00007E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7E90" w:rsidRPr="00007E90" w:rsidRDefault="00007E90" w:rsidP="00007E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7E90" w:rsidRPr="00007E90" w:rsidRDefault="00007E90" w:rsidP="00007E90">
      <w:pPr>
        <w:widowControl w:val="0"/>
        <w:autoSpaceDE w:val="0"/>
        <w:autoSpaceDN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>На основание чл. 60, ал. 1 от АПК Общински съвет Грамада допуска предварително изпълнение на решението, с цел навременното му представяне.</w:t>
      </w:r>
    </w:p>
    <w:p w:rsidR="00007E90" w:rsidRPr="00007E90" w:rsidRDefault="00007E90" w:rsidP="00007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007E90" w:rsidRPr="00007E90" w:rsidRDefault="00007E90" w:rsidP="00007E9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7E90">
        <w:rPr>
          <w:rFonts w:ascii="Times New Roman" w:eastAsia="Times New Roman" w:hAnsi="Times New Roman" w:cs="Times New Roman"/>
          <w:sz w:val="24"/>
          <w:szCs w:val="24"/>
        </w:rPr>
        <w:t>Поради изчерпване на дневния ред заседанието беше закрито.</w:t>
      </w:r>
    </w:p>
    <w:p w:rsidR="00007E90" w:rsidRPr="00007E90" w:rsidRDefault="00007E90" w:rsidP="00007E9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07E90" w:rsidRPr="00007E90" w:rsidRDefault="00007E90" w:rsidP="00007E9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 на комисия: </w:t>
      </w:r>
    </w:p>
    <w:p w:rsidR="00007E90" w:rsidRPr="00007E90" w:rsidRDefault="00007E90" w:rsidP="00007E90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Цеков</w:t>
      </w:r>
      <w:r w:rsidRPr="00007E90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447ADD" w:rsidRDefault="00C213B2"/>
    <w:sectPr w:rsidR="00447ADD" w:rsidSect="00C213B2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3DF9"/>
    <w:multiLevelType w:val="hybridMultilevel"/>
    <w:tmpl w:val="5714330C"/>
    <w:lvl w:ilvl="0" w:tplc="2396B38A">
      <w:start w:val="1"/>
      <w:numFmt w:val="bullet"/>
      <w:lvlText w:val="–"/>
      <w:lvlJc w:val="left"/>
      <w:pPr>
        <w:ind w:left="11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 w15:restartNumberingAfterBreak="0">
    <w:nsid w:val="14BA5B29"/>
    <w:multiLevelType w:val="hybridMultilevel"/>
    <w:tmpl w:val="F984E0BE"/>
    <w:lvl w:ilvl="0" w:tplc="72A48BEA">
      <w:start w:val="1"/>
      <w:numFmt w:val="decimal"/>
      <w:lvlText w:val="%1."/>
      <w:lvlJc w:val="left"/>
      <w:pPr>
        <w:ind w:left="116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E52B1A2">
      <w:numFmt w:val="bullet"/>
      <w:lvlText w:val="•"/>
      <w:lvlJc w:val="left"/>
      <w:pPr>
        <w:ind w:left="1038" w:hanging="711"/>
      </w:pPr>
      <w:rPr>
        <w:rFonts w:hint="default"/>
        <w:lang w:val="bg-BG" w:eastAsia="en-US" w:bidi="ar-SA"/>
      </w:rPr>
    </w:lvl>
    <w:lvl w:ilvl="2" w:tplc="1C1A8056">
      <w:numFmt w:val="bullet"/>
      <w:lvlText w:val="•"/>
      <w:lvlJc w:val="left"/>
      <w:pPr>
        <w:ind w:left="1956" w:hanging="711"/>
      </w:pPr>
      <w:rPr>
        <w:rFonts w:hint="default"/>
        <w:lang w:val="bg-BG" w:eastAsia="en-US" w:bidi="ar-SA"/>
      </w:rPr>
    </w:lvl>
    <w:lvl w:ilvl="3" w:tplc="C8DE986A">
      <w:numFmt w:val="bullet"/>
      <w:lvlText w:val="•"/>
      <w:lvlJc w:val="left"/>
      <w:pPr>
        <w:ind w:left="2875" w:hanging="711"/>
      </w:pPr>
      <w:rPr>
        <w:rFonts w:hint="default"/>
        <w:lang w:val="bg-BG" w:eastAsia="en-US" w:bidi="ar-SA"/>
      </w:rPr>
    </w:lvl>
    <w:lvl w:ilvl="4" w:tplc="7F823B4E">
      <w:numFmt w:val="bullet"/>
      <w:lvlText w:val="•"/>
      <w:lvlJc w:val="left"/>
      <w:pPr>
        <w:ind w:left="3793" w:hanging="711"/>
      </w:pPr>
      <w:rPr>
        <w:rFonts w:hint="default"/>
        <w:lang w:val="bg-BG" w:eastAsia="en-US" w:bidi="ar-SA"/>
      </w:rPr>
    </w:lvl>
    <w:lvl w:ilvl="5" w:tplc="909E6838">
      <w:numFmt w:val="bullet"/>
      <w:lvlText w:val="•"/>
      <w:lvlJc w:val="left"/>
      <w:pPr>
        <w:ind w:left="4712" w:hanging="711"/>
      </w:pPr>
      <w:rPr>
        <w:rFonts w:hint="default"/>
        <w:lang w:val="bg-BG" w:eastAsia="en-US" w:bidi="ar-SA"/>
      </w:rPr>
    </w:lvl>
    <w:lvl w:ilvl="6" w:tplc="CCDE195A">
      <w:numFmt w:val="bullet"/>
      <w:lvlText w:val="•"/>
      <w:lvlJc w:val="left"/>
      <w:pPr>
        <w:ind w:left="5630" w:hanging="711"/>
      </w:pPr>
      <w:rPr>
        <w:rFonts w:hint="default"/>
        <w:lang w:val="bg-BG" w:eastAsia="en-US" w:bidi="ar-SA"/>
      </w:rPr>
    </w:lvl>
    <w:lvl w:ilvl="7" w:tplc="DE2CB8CC">
      <w:numFmt w:val="bullet"/>
      <w:lvlText w:val="•"/>
      <w:lvlJc w:val="left"/>
      <w:pPr>
        <w:ind w:left="6548" w:hanging="711"/>
      </w:pPr>
      <w:rPr>
        <w:rFonts w:hint="default"/>
        <w:lang w:val="bg-BG" w:eastAsia="en-US" w:bidi="ar-SA"/>
      </w:rPr>
    </w:lvl>
    <w:lvl w:ilvl="8" w:tplc="21FAD546">
      <w:numFmt w:val="bullet"/>
      <w:lvlText w:val="•"/>
      <w:lvlJc w:val="left"/>
      <w:pPr>
        <w:ind w:left="7467" w:hanging="711"/>
      </w:pPr>
      <w:rPr>
        <w:rFonts w:hint="default"/>
        <w:lang w:val="bg-BG" w:eastAsia="en-US" w:bidi="ar-SA"/>
      </w:rPr>
    </w:lvl>
  </w:abstractNum>
  <w:abstractNum w:abstractNumId="2" w15:restartNumberingAfterBreak="0">
    <w:nsid w:val="3FD75CFA"/>
    <w:multiLevelType w:val="hybridMultilevel"/>
    <w:tmpl w:val="6D50F8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3CB"/>
    <w:rsid w:val="00007E90"/>
    <w:rsid w:val="00106366"/>
    <w:rsid w:val="002A1E45"/>
    <w:rsid w:val="004C1DF3"/>
    <w:rsid w:val="00C213B2"/>
    <w:rsid w:val="00DF44B8"/>
    <w:rsid w:val="00ED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8D8B1AD"/>
  <w15:chartTrackingRefBased/>
  <w15:docId w15:val="{11FB63BE-F187-4A90-AE8D-4E0AA4482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213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2024-03-15T08:53:00Z</cp:lastPrinted>
  <dcterms:created xsi:type="dcterms:W3CDTF">2024-03-15T07:34:00Z</dcterms:created>
  <dcterms:modified xsi:type="dcterms:W3CDTF">2024-03-15T08:53:00Z</dcterms:modified>
</cp:coreProperties>
</file>