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E8AFF" w14:textId="77777777" w:rsidR="00132FBB" w:rsidRPr="009866B7" w:rsidRDefault="00132FBB" w:rsidP="00EC1EE1">
      <w:pPr>
        <w:jc w:val="right"/>
        <w:rPr>
          <w:b/>
          <w:noProof/>
          <w:lang w:eastAsia="en-US"/>
        </w:rPr>
      </w:pPr>
      <w:r w:rsidRPr="009866B7">
        <w:rPr>
          <w:b/>
          <w:noProof/>
          <w:lang w:eastAsia="en-US"/>
        </w:rPr>
        <w:t>Приложение № 1</w:t>
      </w:r>
    </w:p>
    <w:p w14:paraId="58A758EA" w14:textId="77777777" w:rsidR="00132FBB" w:rsidRPr="0053100E" w:rsidRDefault="00132FBB" w:rsidP="00EC1EE1">
      <w:pPr>
        <w:jc w:val="right"/>
        <w:rPr>
          <w:noProof/>
          <w:lang w:eastAsia="en-US"/>
        </w:rPr>
      </w:pPr>
      <w:r w:rsidRPr="0053100E">
        <w:rPr>
          <w:noProof/>
          <w:lang w:eastAsia="en-US"/>
        </w:rPr>
        <w:t>към чл. 5, ал. 3</w:t>
      </w:r>
    </w:p>
    <w:p w14:paraId="270AE1A6" w14:textId="77777777" w:rsidR="00132FBB" w:rsidRPr="009866B7" w:rsidRDefault="00132FBB" w:rsidP="00592DA7">
      <w:pPr>
        <w:jc w:val="center"/>
      </w:pPr>
      <w:r w:rsidRPr="009866B7">
        <w:t xml:space="preserve">План-сметка за относимите за календарната година разходи за извършване на дейности по предоставяне на услуги по чл. 5, ал. 2 </w:t>
      </w:r>
    </w:p>
    <w:p w14:paraId="677F7292" w14:textId="77777777" w:rsidR="00132FBB" w:rsidRPr="009866B7" w:rsidRDefault="00132FBB" w:rsidP="00592DA7">
      <w:pPr>
        <w:jc w:val="center"/>
        <w:rPr>
          <w:noProof/>
          <w:lang w:eastAsia="en-US"/>
        </w:rPr>
      </w:pPr>
      <w:r w:rsidRPr="009866B7">
        <w:t>(чл. 62 от Закона за местните данъци и такси)</w:t>
      </w:r>
    </w:p>
    <w:tbl>
      <w:tblPr>
        <w:tblW w:w="15475" w:type="dxa"/>
        <w:jc w:val="center"/>
        <w:tblLayout w:type="fixed"/>
        <w:tblCellMar>
          <w:left w:w="70" w:type="dxa"/>
          <w:right w:w="70" w:type="dxa"/>
        </w:tblCellMar>
        <w:tblLook w:val="00A0" w:firstRow="1" w:lastRow="0" w:firstColumn="1" w:lastColumn="0" w:noHBand="0" w:noVBand="0"/>
      </w:tblPr>
      <w:tblGrid>
        <w:gridCol w:w="271"/>
        <w:gridCol w:w="2424"/>
        <w:gridCol w:w="810"/>
        <w:gridCol w:w="500"/>
        <w:gridCol w:w="850"/>
        <w:gridCol w:w="770"/>
        <w:gridCol w:w="900"/>
        <w:gridCol w:w="720"/>
        <w:gridCol w:w="760"/>
        <w:gridCol w:w="720"/>
        <w:gridCol w:w="775"/>
        <w:gridCol w:w="850"/>
        <w:gridCol w:w="712"/>
        <w:gridCol w:w="708"/>
        <w:gridCol w:w="16"/>
        <w:gridCol w:w="693"/>
        <w:gridCol w:w="709"/>
        <w:gridCol w:w="699"/>
        <w:gridCol w:w="868"/>
        <w:gridCol w:w="720"/>
      </w:tblGrid>
      <w:tr w:rsidR="00132FBB" w:rsidRPr="00B93186" w14:paraId="49ED2A22" w14:textId="77777777" w:rsidTr="00DE3BCF">
        <w:trPr>
          <w:trHeight w:val="415"/>
          <w:jc w:val="center"/>
        </w:trPr>
        <w:tc>
          <w:tcPr>
            <w:tcW w:w="2695" w:type="dxa"/>
            <w:gridSpan w:val="2"/>
            <w:tcBorders>
              <w:top w:val="single" w:sz="4" w:space="0" w:color="auto"/>
              <w:left w:val="single" w:sz="4" w:space="0" w:color="auto"/>
              <w:bottom w:val="single" w:sz="4" w:space="0" w:color="auto"/>
              <w:right w:val="single" w:sz="4" w:space="0" w:color="auto"/>
            </w:tcBorders>
            <w:noWrap/>
            <w:vAlign w:val="center"/>
          </w:tcPr>
          <w:p w14:paraId="1F5B4001" w14:textId="77777777" w:rsidR="00132FBB" w:rsidRPr="002F228B" w:rsidRDefault="00132FBB" w:rsidP="00B93186">
            <w:pPr>
              <w:jc w:val="center"/>
              <w:rPr>
                <w:b/>
                <w:color w:val="000000"/>
                <w:sz w:val="20"/>
                <w:szCs w:val="20"/>
              </w:rPr>
            </w:pPr>
            <w:r w:rsidRPr="002F228B">
              <w:rPr>
                <w:b/>
                <w:color w:val="000000"/>
                <w:sz w:val="20"/>
                <w:szCs w:val="20"/>
              </w:rPr>
              <w:t>ОБЩИНА</w:t>
            </w:r>
            <w:r w:rsidR="006D257F">
              <w:rPr>
                <w:b/>
                <w:color w:val="000000"/>
                <w:sz w:val="20"/>
                <w:szCs w:val="20"/>
              </w:rPr>
              <w:t xml:space="preserve"> ГРАМАДА</w:t>
            </w:r>
          </w:p>
        </w:tc>
        <w:tc>
          <w:tcPr>
            <w:tcW w:w="81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AB32E99" w14:textId="748CD8A7" w:rsidR="00132FBB" w:rsidRPr="00406CE5" w:rsidRDefault="00132FBB" w:rsidP="00D57BFA">
            <w:pPr>
              <w:ind w:left="113" w:right="113"/>
              <w:jc w:val="center"/>
              <w:rPr>
                <w:b/>
                <w:bCs/>
                <w:color w:val="000000"/>
                <w:sz w:val="20"/>
                <w:szCs w:val="20"/>
              </w:rPr>
            </w:pPr>
            <w:r w:rsidRPr="00406CE5">
              <w:rPr>
                <w:b/>
                <w:bCs/>
                <w:color w:val="000000"/>
                <w:sz w:val="20"/>
                <w:szCs w:val="20"/>
              </w:rPr>
              <w:t>Общо разходи за план-сметката</w:t>
            </w:r>
            <w:r w:rsidR="001D7FB8">
              <w:rPr>
                <w:b/>
                <w:bCs/>
                <w:color w:val="000000"/>
                <w:sz w:val="20"/>
                <w:szCs w:val="20"/>
              </w:rPr>
              <w:t xml:space="preserve"> евро</w:t>
            </w:r>
            <w:r w:rsidR="00EC5A7D">
              <w:rPr>
                <w:b/>
                <w:bCs/>
                <w:color w:val="000000"/>
                <w:sz w:val="20"/>
                <w:szCs w:val="20"/>
              </w:rPr>
              <w:t xml:space="preserve">/ </w:t>
            </w:r>
            <w:r w:rsidR="00A37CFC">
              <w:rPr>
                <w:b/>
                <w:bCs/>
                <w:color w:val="000000"/>
                <w:sz w:val="20"/>
                <w:szCs w:val="20"/>
              </w:rPr>
              <w:t>(</w:t>
            </w:r>
            <w:r w:rsidR="00EC5A7D">
              <w:rPr>
                <w:b/>
                <w:bCs/>
                <w:color w:val="000000"/>
                <w:sz w:val="20"/>
                <w:szCs w:val="20"/>
              </w:rPr>
              <w:t>лева</w:t>
            </w:r>
            <w:r w:rsidR="00A37CFC">
              <w:rPr>
                <w:b/>
                <w:bCs/>
                <w:color w:val="000000"/>
                <w:sz w:val="20"/>
                <w:szCs w:val="20"/>
              </w:rPr>
              <w:t>)</w:t>
            </w:r>
          </w:p>
        </w:tc>
        <w:tc>
          <w:tcPr>
            <w:tcW w:w="8281" w:type="dxa"/>
            <w:gridSpan w:val="12"/>
            <w:tcBorders>
              <w:top w:val="single" w:sz="4" w:space="0" w:color="auto"/>
              <w:left w:val="nil"/>
              <w:bottom w:val="single" w:sz="4" w:space="0" w:color="auto"/>
              <w:right w:val="single" w:sz="4" w:space="0" w:color="auto"/>
            </w:tcBorders>
            <w:noWrap/>
            <w:vAlign w:val="center"/>
          </w:tcPr>
          <w:p w14:paraId="170F5AF5" w14:textId="77777777" w:rsidR="00132FBB" w:rsidRPr="005413B2" w:rsidRDefault="00132FBB" w:rsidP="00B93186">
            <w:pPr>
              <w:jc w:val="center"/>
              <w:rPr>
                <w:b/>
                <w:color w:val="000000"/>
                <w:sz w:val="14"/>
                <w:szCs w:val="14"/>
              </w:rPr>
            </w:pPr>
            <w:r w:rsidRPr="005413B2">
              <w:rPr>
                <w:b/>
                <w:color w:val="000000"/>
                <w:sz w:val="14"/>
                <w:szCs w:val="14"/>
              </w:rPr>
              <w:t>Други източници на финансиране</w:t>
            </w:r>
          </w:p>
        </w:tc>
        <w:tc>
          <w:tcPr>
            <w:tcW w:w="2101" w:type="dxa"/>
            <w:gridSpan w:val="3"/>
            <w:tcBorders>
              <w:top w:val="single" w:sz="4" w:space="0" w:color="auto"/>
              <w:left w:val="single" w:sz="4" w:space="0" w:color="auto"/>
              <w:bottom w:val="single" w:sz="4" w:space="0" w:color="auto"/>
              <w:right w:val="nil"/>
            </w:tcBorders>
            <w:noWrap/>
            <w:vAlign w:val="center"/>
          </w:tcPr>
          <w:p w14:paraId="43212565" w14:textId="77777777" w:rsidR="00132FBB" w:rsidRPr="005413B2" w:rsidRDefault="00132FBB" w:rsidP="00B93186">
            <w:pPr>
              <w:jc w:val="center"/>
              <w:rPr>
                <w:b/>
                <w:color w:val="000000"/>
                <w:sz w:val="14"/>
                <w:szCs w:val="14"/>
              </w:rPr>
            </w:pPr>
            <w:r w:rsidRPr="005413B2">
              <w:rPr>
                <w:b/>
                <w:color w:val="000000"/>
                <w:sz w:val="14"/>
                <w:szCs w:val="14"/>
              </w:rPr>
              <w:t>Корекции</w:t>
            </w:r>
          </w:p>
        </w:tc>
        <w:tc>
          <w:tcPr>
            <w:tcW w:w="868" w:type="dxa"/>
            <w:tcBorders>
              <w:top w:val="single" w:sz="4" w:space="0" w:color="auto"/>
              <w:left w:val="single" w:sz="4" w:space="0" w:color="auto"/>
              <w:bottom w:val="nil"/>
              <w:right w:val="single" w:sz="4" w:space="0" w:color="auto"/>
            </w:tcBorders>
            <w:vAlign w:val="center"/>
          </w:tcPr>
          <w:p w14:paraId="69A47CF7" w14:textId="77777777" w:rsidR="00132FBB" w:rsidRPr="005413B2" w:rsidRDefault="00132FBB" w:rsidP="00B93186">
            <w:pPr>
              <w:jc w:val="center"/>
              <w:rPr>
                <w:b/>
                <w:color w:val="000000"/>
                <w:sz w:val="14"/>
                <w:szCs w:val="14"/>
              </w:rPr>
            </w:pPr>
            <w:proofErr w:type="spellStart"/>
            <w:r w:rsidRPr="005413B2">
              <w:rPr>
                <w:b/>
                <w:color w:val="000000"/>
                <w:sz w:val="14"/>
                <w:szCs w:val="14"/>
              </w:rPr>
              <w:t>Източ</w:t>
            </w:r>
            <w:proofErr w:type="spellEnd"/>
            <w:r w:rsidRPr="005413B2">
              <w:rPr>
                <w:b/>
                <w:color w:val="000000"/>
                <w:sz w:val="14"/>
                <w:szCs w:val="14"/>
              </w:rPr>
              <w:t xml:space="preserve">-ник на </w:t>
            </w:r>
            <w:proofErr w:type="spellStart"/>
            <w:r w:rsidRPr="005413B2">
              <w:rPr>
                <w:b/>
                <w:color w:val="000000"/>
                <w:sz w:val="14"/>
                <w:szCs w:val="14"/>
              </w:rPr>
              <w:t>финан-сиране</w:t>
            </w:r>
            <w:proofErr w:type="spellEnd"/>
          </w:p>
        </w:tc>
        <w:tc>
          <w:tcPr>
            <w:tcW w:w="720" w:type="dxa"/>
            <w:vMerge w:val="restart"/>
            <w:tcBorders>
              <w:top w:val="single" w:sz="4" w:space="0" w:color="auto"/>
              <w:left w:val="single" w:sz="4" w:space="0" w:color="auto"/>
              <w:right w:val="single" w:sz="4" w:space="0" w:color="auto"/>
            </w:tcBorders>
            <w:vAlign w:val="center"/>
          </w:tcPr>
          <w:p w14:paraId="665AF16F" w14:textId="77777777" w:rsidR="00132FBB" w:rsidRPr="005413B2" w:rsidRDefault="00132FBB" w:rsidP="009062EA">
            <w:pPr>
              <w:jc w:val="center"/>
              <w:rPr>
                <w:b/>
                <w:color w:val="000000"/>
                <w:sz w:val="14"/>
                <w:szCs w:val="14"/>
              </w:rPr>
            </w:pPr>
            <w:r w:rsidRPr="005413B2">
              <w:rPr>
                <w:b/>
                <w:color w:val="000000"/>
                <w:sz w:val="14"/>
                <w:szCs w:val="14"/>
              </w:rPr>
              <w:t>Оставаща част от разходите за придобиване на активи, която ще бъде разпределяна в  план-сметките за следващите години за срока на използване на актива</w:t>
            </w:r>
          </w:p>
        </w:tc>
      </w:tr>
      <w:tr w:rsidR="00132FBB" w:rsidRPr="00B93186" w14:paraId="251635D6" w14:textId="77777777" w:rsidTr="00DE3BCF">
        <w:trPr>
          <w:trHeight w:val="3340"/>
          <w:jc w:val="center"/>
        </w:trPr>
        <w:tc>
          <w:tcPr>
            <w:tcW w:w="2695" w:type="dxa"/>
            <w:gridSpan w:val="2"/>
            <w:tcBorders>
              <w:top w:val="nil"/>
              <w:left w:val="single" w:sz="4" w:space="0" w:color="auto"/>
              <w:bottom w:val="single" w:sz="4" w:space="0" w:color="auto"/>
              <w:right w:val="single" w:sz="4" w:space="0" w:color="auto"/>
            </w:tcBorders>
            <w:noWrap/>
            <w:vAlign w:val="center"/>
          </w:tcPr>
          <w:p w14:paraId="2A762907" w14:textId="77777777" w:rsidR="00132FBB" w:rsidRPr="00CD09FD" w:rsidRDefault="00132FBB" w:rsidP="001D7FB8">
            <w:pPr>
              <w:jc w:val="center"/>
              <w:rPr>
                <w:color w:val="000000"/>
                <w:sz w:val="18"/>
                <w:szCs w:val="18"/>
              </w:rPr>
            </w:pPr>
            <w:r w:rsidRPr="00CD09FD">
              <w:rPr>
                <w:color w:val="000000"/>
                <w:sz w:val="18"/>
                <w:szCs w:val="18"/>
              </w:rPr>
              <w:t>ИНФОРМАЦИЯ ЗА 202</w:t>
            </w:r>
            <w:r w:rsidR="001D7FB8">
              <w:rPr>
                <w:color w:val="000000"/>
                <w:sz w:val="18"/>
                <w:szCs w:val="18"/>
              </w:rPr>
              <w:t>6</w:t>
            </w:r>
            <w:r w:rsidR="006D257F">
              <w:rPr>
                <w:color w:val="000000"/>
                <w:sz w:val="18"/>
                <w:szCs w:val="18"/>
              </w:rPr>
              <w:t xml:space="preserve"> </w:t>
            </w:r>
            <w:r w:rsidRPr="00CD09FD">
              <w:rPr>
                <w:color w:val="000000"/>
                <w:sz w:val="18"/>
                <w:szCs w:val="18"/>
              </w:rPr>
              <w:t>ГОДИНА</w:t>
            </w:r>
          </w:p>
        </w:tc>
        <w:tc>
          <w:tcPr>
            <w:tcW w:w="810" w:type="dxa"/>
            <w:vMerge/>
            <w:tcBorders>
              <w:top w:val="nil"/>
              <w:left w:val="single" w:sz="4" w:space="0" w:color="auto"/>
              <w:bottom w:val="single" w:sz="4" w:space="0" w:color="auto"/>
              <w:right w:val="single" w:sz="4" w:space="0" w:color="auto"/>
            </w:tcBorders>
            <w:vAlign w:val="center"/>
          </w:tcPr>
          <w:p w14:paraId="1210C0BF" w14:textId="77777777" w:rsidR="00132FBB" w:rsidRPr="00B93186" w:rsidRDefault="00132FBB" w:rsidP="00AD7914">
            <w:pPr>
              <w:rPr>
                <w:b/>
                <w:bCs/>
                <w:color w:val="000000"/>
                <w:sz w:val="18"/>
                <w:szCs w:val="18"/>
              </w:rPr>
            </w:pPr>
          </w:p>
        </w:tc>
        <w:tc>
          <w:tcPr>
            <w:tcW w:w="500" w:type="dxa"/>
            <w:tcBorders>
              <w:top w:val="nil"/>
              <w:left w:val="nil"/>
              <w:bottom w:val="single" w:sz="4" w:space="0" w:color="auto"/>
              <w:right w:val="single" w:sz="4" w:space="0" w:color="auto"/>
            </w:tcBorders>
            <w:vAlign w:val="center"/>
          </w:tcPr>
          <w:p w14:paraId="27BF12A4" w14:textId="77777777" w:rsidR="00132FBB" w:rsidRPr="005413B2" w:rsidRDefault="00132FBB" w:rsidP="00AD7914">
            <w:pPr>
              <w:jc w:val="center"/>
              <w:rPr>
                <w:color w:val="000000"/>
                <w:sz w:val="14"/>
                <w:szCs w:val="14"/>
              </w:rPr>
            </w:pPr>
            <w:r w:rsidRPr="005413B2">
              <w:rPr>
                <w:color w:val="000000"/>
                <w:sz w:val="14"/>
                <w:szCs w:val="14"/>
              </w:rPr>
              <w:t>Средства от програма „Околна среда“ и/или от други програми на Европейския съюз или на международни организации</w:t>
            </w:r>
          </w:p>
        </w:tc>
        <w:tc>
          <w:tcPr>
            <w:tcW w:w="850" w:type="dxa"/>
            <w:tcBorders>
              <w:top w:val="nil"/>
              <w:left w:val="nil"/>
              <w:bottom w:val="single" w:sz="4" w:space="0" w:color="auto"/>
              <w:right w:val="single" w:sz="4" w:space="0" w:color="auto"/>
            </w:tcBorders>
            <w:vAlign w:val="center"/>
          </w:tcPr>
          <w:p w14:paraId="683ADA58" w14:textId="77777777" w:rsidR="00132FBB" w:rsidRPr="005413B2" w:rsidRDefault="00132FBB" w:rsidP="00AD7914">
            <w:pPr>
              <w:jc w:val="center"/>
              <w:rPr>
                <w:color w:val="000000"/>
                <w:sz w:val="14"/>
                <w:szCs w:val="14"/>
              </w:rPr>
            </w:pPr>
            <w:r w:rsidRPr="005413B2">
              <w:rPr>
                <w:color w:val="000000"/>
                <w:sz w:val="14"/>
                <w:szCs w:val="14"/>
              </w:rPr>
              <w:t>Средства от Пред</w:t>
            </w:r>
            <w:r>
              <w:rPr>
                <w:color w:val="000000"/>
                <w:sz w:val="14"/>
                <w:szCs w:val="14"/>
              </w:rPr>
              <w:t>-</w:t>
            </w:r>
            <w:proofErr w:type="spellStart"/>
            <w:r w:rsidRPr="005413B2">
              <w:rPr>
                <w:color w:val="000000"/>
                <w:sz w:val="14"/>
                <w:szCs w:val="14"/>
              </w:rPr>
              <w:t>приятието</w:t>
            </w:r>
            <w:proofErr w:type="spellEnd"/>
            <w:r w:rsidRPr="005413B2">
              <w:rPr>
                <w:color w:val="000000"/>
                <w:sz w:val="14"/>
                <w:szCs w:val="14"/>
              </w:rPr>
              <w:t xml:space="preserve"> за управление на дейностите по опазване на околната среда</w:t>
            </w:r>
          </w:p>
        </w:tc>
        <w:tc>
          <w:tcPr>
            <w:tcW w:w="770" w:type="dxa"/>
            <w:tcBorders>
              <w:top w:val="nil"/>
              <w:left w:val="nil"/>
              <w:bottom w:val="single" w:sz="4" w:space="0" w:color="auto"/>
              <w:right w:val="single" w:sz="4" w:space="0" w:color="auto"/>
            </w:tcBorders>
            <w:vAlign w:val="center"/>
          </w:tcPr>
          <w:p w14:paraId="34D747B9" w14:textId="77777777" w:rsidR="00132FBB" w:rsidRPr="005413B2" w:rsidRDefault="00132FBB" w:rsidP="00AD7914">
            <w:pPr>
              <w:jc w:val="center"/>
              <w:rPr>
                <w:color w:val="000000"/>
                <w:sz w:val="14"/>
                <w:szCs w:val="14"/>
              </w:rPr>
            </w:pPr>
            <w:r w:rsidRPr="005413B2">
              <w:rPr>
                <w:color w:val="000000"/>
                <w:sz w:val="14"/>
                <w:szCs w:val="14"/>
              </w:rPr>
              <w:t>Сред</w:t>
            </w:r>
            <w:r>
              <w:rPr>
                <w:color w:val="000000"/>
                <w:sz w:val="14"/>
                <w:szCs w:val="14"/>
              </w:rPr>
              <w:t>-</w:t>
            </w:r>
            <w:proofErr w:type="spellStart"/>
            <w:r>
              <w:rPr>
                <w:color w:val="000000"/>
                <w:sz w:val="14"/>
                <w:szCs w:val="14"/>
              </w:rPr>
              <w:t>с</w:t>
            </w:r>
            <w:r w:rsidRPr="005413B2">
              <w:rPr>
                <w:color w:val="000000"/>
                <w:sz w:val="14"/>
                <w:szCs w:val="14"/>
              </w:rPr>
              <w:t>тва</w:t>
            </w:r>
            <w:proofErr w:type="spellEnd"/>
            <w:r w:rsidRPr="005413B2">
              <w:rPr>
                <w:color w:val="000000"/>
                <w:sz w:val="14"/>
                <w:szCs w:val="14"/>
              </w:rPr>
              <w:t xml:space="preserve"> от други </w:t>
            </w:r>
            <w:proofErr w:type="spellStart"/>
            <w:r w:rsidRPr="005413B2">
              <w:rPr>
                <w:color w:val="000000"/>
                <w:sz w:val="14"/>
                <w:szCs w:val="14"/>
              </w:rPr>
              <w:t>публи</w:t>
            </w:r>
            <w:r>
              <w:rPr>
                <w:color w:val="000000"/>
                <w:sz w:val="14"/>
                <w:szCs w:val="14"/>
              </w:rPr>
              <w:t>-</w:t>
            </w:r>
            <w:r w:rsidRPr="005413B2">
              <w:rPr>
                <w:color w:val="000000"/>
                <w:sz w:val="14"/>
                <w:szCs w:val="14"/>
              </w:rPr>
              <w:t>чни</w:t>
            </w:r>
            <w:proofErr w:type="spellEnd"/>
            <w:r w:rsidRPr="005413B2">
              <w:rPr>
                <w:color w:val="000000"/>
                <w:sz w:val="14"/>
                <w:szCs w:val="14"/>
              </w:rPr>
              <w:t xml:space="preserve"> </w:t>
            </w:r>
            <w:proofErr w:type="spellStart"/>
            <w:r w:rsidRPr="005413B2">
              <w:rPr>
                <w:color w:val="000000"/>
                <w:sz w:val="14"/>
                <w:szCs w:val="14"/>
              </w:rPr>
              <w:t>източ</w:t>
            </w:r>
            <w:r>
              <w:rPr>
                <w:color w:val="000000"/>
                <w:sz w:val="14"/>
                <w:szCs w:val="14"/>
              </w:rPr>
              <w:t>-</w:t>
            </w:r>
            <w:r w:rsidRPr="005413B2">
              <w:rPr>
                <w:color w:val="000000"/>
                <w:sz w:val="14"/>
                <w:szCs w:val="14"/>
              </w:rPr>
              <w:t>ници</w:t>
            </w:r>
            <w:proofErr w:type="spellEnd"/>
          </w:p>
        </w:tc>
        <w:tc>
          <w:tcPr>
            <w:tcW w:w="900" w:type="dxa"/>
            <w:tcBorders>
              <w:top w:val="nil"/>
              <w:left w:val="nil"/>
              <w:bottom w:val="single" w:sz="4" w:space="0" w:color="auto"/>
              <w:right w:val="single" w:sz="4" w:space="0" w:color="auto"/>
            </w:tcBorders>
            <w:vAlign w:val="center"/>
          </w:tcPr>
          <w:p w14:paraId="41E7514F" w14:textId="77777777" w:rsidR="00132FBB" w:rsidRPr="005413B2" w:rsidRDefault="00132FBB" w:rsidP="00AD7914">
            <w:pPr>
              <w:jc w:val="center"/>
              <w:rPr>
                <w:color w:val="000000"/>
                <w:sz w:val="14"/>
                <w:szCs w:val="14"/>
              </w:rPr>
            </w:pPr>
            <w:r w:rsidRPr="005413B2">
              <w:rPr>
                <w:color w:val="000000"/>
                <w:sz w:val="14"/>
                <w:szCs w:val="14"/>
              </w:rPr>
              <w:t>Приходи</w:t>
            </w:r>
            <w:r>
              <w:rPr>
                <w:color w:val="000000"/>
                <w:sz w:val="14"/>
                <w:szCs w:val="14"/>
              </w:rPr>
              <w:br/>
            </w:r>
            <w:r w:rsidRPr="005413B2">
              <w:rPr>
                <w:color w:val="000000"/>
                <w:sz w:val="14"/>
                <w:szCs w:val="14"/>
              </w:rPr>
              <w:t xml:space="preserve">на </w:t>
            </w:r>
            <w:r>
              <w:rPr>
                <w:color w:val="000000"/>
                <w:sz w:val="14"/>
                <w:szCs w:val="14"/>
              </w:rPr>
              <w:br/>
            </w:r>
            <w:r w:rsidRPr="005413B2">
              <w:rPr>
                <w:color w:val="000000"/>
                <w:sz w:val="14"/>
                <w:szCs w:val="14"/>
              </w:rPr>
              <w:t xml:space="preserve">общината </w:t>
            </w:r>
            <w:r>
              <w:rPr>
                <w:color w:val="000000"/>
                <w:sz w:val="14"/>
                <w:szCs w:val="14"/>
              </w:rPr>
              <w:br/>
            </w:r>
            <w:r w:rsidRPr="005413B2">
              <w:rPr>
                <w:color w:val="000000"/>
                <w:sz w:val="14"/>
                <w:szCs w:val="14"/>
              </w:rPr>
              <w:t xml:space="preserve">от </w:t>
            </w:r>
            <w:proofErr w:type="spellStart"/>
            <w:r>
              <w:rPr>
                <w:color w:val="000000"/>
                <w:sz w:val="14"/>
                <w:szCs w:val="14"/>
              </w:rPr>
              <w:t>оползот-воряване</w:t>
            </w:r>
            <w:proofErr w:type="spellEnd"/>
            <w:r>
              <w:rPr>
                <w:color w:val="000000"/>
                <w:sz w:val="14"/>
                <w:szCs w:val="14"/>
              </w:rPr>
              <w:t xml:space="preserve"> </w:t>
            </w:r>
            <w:r w:rsidRPr="005413B2">
              <w:rPr>
                <w:color w:val="000000"/>
                <w:sz w:val="14"/>
                <w:szCs w:val="14"/>
              </w:rPr>
              <w:t>на битови отпадъци</w:t>
            </w:r>
          </w:p>
        </w:tc>
        <w:tc>
          <w:tcPr>
            <w:tcW w:w="720" w:type="dxa"/>
            <w:tcBorders>
              <w:top w:val="nil"/>
              <w:left w:val="nil"/>
              <w:bottom w:val="single" w:sz="4" w:space="0" w:color="auto"/>
              <w:right w:val="single" w:sz="4" w:space="0" w:color="auto"/>
            </w:tcBorders>
            <w:vAlign w:val="center"/>
          </w:tcPr>
          <w:p w14:paraId="62271A04" w14:textId="77777777" w:rsidR="00132FBB" w:rsidRPr="005413B2" w:rsidRDefault="00132FBB" w:rsidP="00AD7914">
            <w:pPr>
              <w:jc w:val="center"/>
              <w:rPr>
                <w:color w:val="000000"/>
                <w:sz w:val="14"/>
                <w:szCs w:val="14"/>
              </w:rPr>
            </w:pPr>
            <w:proofErr w:type="spellStart"/>
            <w:r w:rsidRPr="005413B2">
              <w:rPr>
                <w:color w:val="000000"/>
                <w:sz w:val="14"/>
                <w:szCs w:val="14"/>
              </w:rPr>
              <w:t>Неус</w:t>
            </w:r>
            <w:r>
              <w:rPr>
                <w:color w:val="000000"/>
                <w:sz w:val="14"/>
                <w:szCs w:val="14"/>
              </w:rPr>
              <w:t>-</w:t>
            </w:r>
            <w:r w:rsidRPr="005413B2">
              <w:rPr>
                <w:color w:val="000000"/>
                <w:sz w:val="14"/>
                <w:szCs w:val="14"/>
              </w:rPr>
              <w:t>воени</w:t>
            </w:r>
            <w:proofErr w:type="spellEnd"/>
            <w:r w:rsidRPr="005413B2">
              <w:rPr>
                <w:color w:val="000000"/>
                <w:sz w:val="14"/>
                <w:szCs w:val="14"/>
              </w:rPr>
              <w:t xml:space="preserve"> от </w:t>
            </w:r>
            <w:proofErr w:type="spellStart"/>
            <w:r>
              <w:rPr>
                <w:color w:val="000000"/>
                <w:sz w:val="14"/>
                <w:szCs w:val="14"/>
              </w:rPr>
              <w:t>предход-ната</w:t>
            </w:r>
            <w:proofErr w:type="spellEnd"/>
            <w:r>
              <w:rPr>
                <w:color w:val="000000"/>
                <w:sz w:val="14"/>
                <w:szCs w:val="14"/>
              </w:rPr>
              <w:t xml:space="preserve"> </w:t>
            </w:r>
            <w:r w:rsidRPr="005413B2">
              <w:rPr>
                <w:color w:val="000000"/>
                <w:sz w:val="14"/>
                <w:szCs w:val="14"/>
              </w:rPr>
              <w:t>кален</w:t>
            </w:r>
            <w:r>
              <w:rPr>
                <w:color w:val="000000"/>
                <w:sz w:val="14"/>
                <w:szCs w:val="14"/>
              </w:rPr>
              <w:t>-</w:t>
            </w:r>
            <w:proofErr w:type="spellStart"/>
            <w:r w:rsidRPr="005413B2">
              <w:rPr>
                <w:color w:val="000000"/>
                <w:sz w:val="14"/>
                <w:szCs w:val="14"/>
              </w:rPr>
              <w:t>дарна</w:t>
            </w:r>
            <w:proofErr w:type="spellEnd"/>
            <w:r w:rsidRPr="005413B2">
              <w:rPr>
                <w:color w:val="000000"/>
                <w:sz w:val="14"/>
                <w:szCs w:val="14"/>
              </w:rPr>
              <w:t xml:space="preserve"> година средства от таксата за битови отпадъци </w:t>
            </w:r>
          </w:p>
        </w:tc>
        <w:tc>
          <w:tcPr>
            <w:tcW w:w="760" w:type="dxa"/>
            <w:tcBorders>
              <w:top w:val="nil"/>
              <w:left w:val="nil"/>
              <w:bottom w:val="single" w:sz="4" w:space="0" w:color="auto"/>
              <w:right w:val="single" w:sz="4" w:space="0" w:color="auto"/>
            </w:tcBorders>
            <w:vAlign w:val="center"/>
          </w:tcPr>
          <w:p w14:paraId="111DEEE3" w14:textId="77777777" w:rsidR="00132FBB" w:rsidRPr="005413B2" w:rsidRDefault="00132FBB" w:rsidP="00AD7914">
            <w:pPr>
              <w:jc w:val="center"/>
              <w:rPr>
                <w:color w:val="000000"/>
                <w:sz w:val="14"/>
                <w:szCs w:val="14"/>
              </w:rPr>
            </w:pPr>
            <w:r w:rsidRPr="005413B2">
              <w:rPr>
                <w:color w:val="000000"/>
                <w:sz w:val="14"/>
                <w:szCs w:val="14"/>
              </w:rPr>
              <w:t xml:space="preserve">Приходи от глоби и </w:t>
            </w:r>
            <w:proofErr w:type="spellStart"/>
            <w:r w:rsidRPr="005413B2">
              <w:rPr>
                <w:color w:val="000000"/>
                <w:sz w:val="14"/>
                <w:szCs w:val="14"/>
              </w:rPr>
              <w:t>имуще</w:t>
            </w:r>
            <w:r>
              <w:rPr>
                <w:color w:val="000000"/>
                <w:sz w:val="14"/>
                <w:szCs w:val="14"/>
              </w:rPr>
              <w:t>-</w:t>
            </w:r>
            <w:r w:rsidRPr="005413B2">
              <w:rPr>
                <w:color w:val="000000"/>
                <w:sz w:val="14"/>
                <w:szCs w:val="14"/>
              </w:rPr>
              <w:t>ствени</w:t>
            </w:r>
            <w:proofErr w:type="spellEnd"/>
            <w:r w:rsidRPr="005413B2">
              <w:rPr>
                <w:color w:val="000000"/>
                <w:sz w:val="14"/>
                <w:szCs w:val="14"/>
              </w:rPr>
              <w:t xml:space="preserve"> санкции по Закона за </w:t>
            </w:r>
            <w:proofErr w:type="spellStart"/>
            <w:r w:rsidRPr="005413B2">
              <w:rPr>
                <w:color w:val="000000"/>
                <w:sz w:val="14"/>
                <w:szCs w:val="14"/>
              </w:rPr>
              <w:t>управ</w:t>
            </w:r>
            <w:r>
              <w:rPr>
                <w:color w:val="000000"/>
                <w:sz w:val="14"/>
                <w:szCs w:val="14"/>
              </w:rPr>
              <w:t>-</w:t>
            </w:r>
            <w:r w:rsidRPr="005413B2">
              <w:rPr>
                <w:color w:val="000000"/>
                <w:sz w:val="14"/>
                <w:szCs w:val="14"/>
              </w:rPr>
              <w:t>ление</w:t>
            </w:r>
            <w:proofErr w:type="spellEnd"/>
            <w:r w:rsidRPr="005413B2">
              <w:rPr>
                <w:color w:val="000000"/>
                <w:sz w:val="14"/>
                <w:szCs w:val="14"/>
              </w:rPr>
              <w:t xml:space="preserve"> на </w:t>
            </w:r>
            <w:proofErr w:type="spellStart"/>
            <w:r w:rsidRPr="005413B2">
              <w:rPr>
                <w:color w:val="000000"/>
                <w:sz w:val="14"/>
                <w:szCs w:val="14"/>
              </w:rPr>
              <w:t>отпа</w:t>
            </w:r>
            <w:r>
              <w:rPr>
                <w:color w:val="000000"/>
                <w:sz w:val="14"/>
                <w:szCs w:val="14"/>
              </w:rPr>
              <w:t>-</w:t>
            </w:r>
            <w:r w:rsidRPr="005413B2">
              <w:rPr>
                <w:color w:val="000000"/>
                <w:sz w:val="14"/>
                <w:szCs w:val="14"/>
              </w:rPr>
              <w:t>дъците</w:t>
            </w:r>
            <w:proofErr w:type="spellEnd"/>
            <w:r w:rsidRPr="005413B2">
              <w:rPr>
                <w:color w:val="000000"/>
                <w:sz w:val="14"/>
                <w:szCs w:val="14"/>
              </w:rPr>
              <w:t xml:space="preserve"> и други закони, имащи </w:t>
            </w:r>
            <w:proofErr w:type="spellStart"/>
            <w:r w:rsidRPr="005413B2">
              <w:rPr>
                <w:color w:val="000000"/>
                <w:sz w:val="14"/>
                <w:szCs w:val="14"/>
              </w:rPr>
              <w:t>отно</w:t>
            </w:r>
            <w:r>
              <w:rPr>
                <w:color w:val="000000"/>
                <w:sz w:val="14"/>
                <w:szCs w:val="14"/>
              </w:rPr>
              <w:t>-</w:t>
            </w:r>
            <w:r w:rsidRPr="005413B2">
              <w:rPr>
                <w:color w:val="000000"/>
                <w:sz w:val="14"/>
                <w:szCs w:val="14"/>
              </w:rPr>
              <w:t>шение</w:t>
            </w:r>
            <w:proofErr w:type="spellEnd"/>
            <w:r w:rsidRPr="005413B2">
              <w:rPr>
                <w:color w:val="000000"/>
                <w:sz w:val="14"/>
                <w:szCs w:val="14"/>
              </w:rPr>
              <w:t xml:space="preserve"> към </w:t>
            </w:r>
            <w:proofErr w:type="spellStart"/>
            <w:r w:rsidRPr="005413B2">
              <w:rPr>
                <w:color w:val="000000"/>
                <w:sz w:val="14"/>
                <w:szCs w:val="14"/>
              </w:rPr>
              <w:t>управле</w:t>
            </w:r>
            <w:r>
              <w:rPr>
                <w:color w:val="000000"/>
                <w:sz w:val="14"/>
                <w:szCs w:val="14"/>
              </w:rPr>
              <w:t>-</w:t>
            </w:r>
            <w:r w:rsidRPr="005413B2">
              <w:rPr>
                <w:color w:val="000000"/>
                <w:sz w:val="14"/>
                <w:szCs w:val="14"/>
              </w:rPr>
              <w:t>нието</w:t>
            </w:r>
            <w:proofErr w:type="spellEnd"/>
            <w:r w:rsidRPr="005413B2">
              <w:rPr>
                <w:color w:val="000000"/>
                <w:sz w:val="14"/>
                <w:szCs w:val="14"/>
              </w:rPr>
              <w:t xml:space="preserve"> на битовите </w:t>
            </w:r>
            <w:proofErr w:type="spellStart"/>
            <w:r w:rsidRPr="005413B2">
              <w:rPr>
                <w:color w:val="000000"/>
                <w:sz w:val="14"/>
                <w:szCs w:val="14"/>
              </w:rPr>
              <w:t>отпа</w:t>
            </w:r>
            <w:r>
              <w:rPr>
                <w:color w:val="000000"/>
                <w:sz w:val="14"/>
                <w:szCs w:val="14"/>
              </w:rPr>
              <w:t>-</w:t>
            </w:r>
            <w:r w:rsidRPr="005413B2">
              <w:rPr>
                <w:color w:val="000000"/>
                <w:sz w:val="14"/>
                <w:szCs w:val="14"/>
              </w:rPr>
              <w:t>дъци</w:t>
            </w:r>
            <w:proofErr w:type="spellEnd"/>
            <w:r w:rsidRPr="005413B2">
              <w:rPr>
                <w:color w:val="000000"/>
                <w:sz w:val="14"/>
                <w:szCs w:val="14"/>
              </w:rPr>
              <w:t xml:space="preserve"> </w:t>
            </w:r>
          </w:p>
        </w:tc>
        <w:tc>
          <w:tcPr>
            <w:tcW w:w="720" w:type="dxa"/>
            <w:tcBorders>
              <w:top w:val="nil"/>
              <w:left w:val="nil"/>
              <w:bottom w:val="single" w:sz="4" w:space="0" w:color="auto"/>
              <w:right w:val="single" w:sz="4" w:space="0" w:color="auto"/>
            </w:tcBorders>
            <w:vAlign w:val="center"/>
          </w:tcPr>
          <w:p w14:paraId="44622F5D" w14:textId="77777777" w:rsidR="00132FBB" w:rsidRPr="005413B2" w:rsidRDefault="00132FBB" w:rsidP="00AD7914">
            <w:pPr>
              <w:jc w:val="center"/>
              <w:rPr>
                <w:color w:val="000000"/>
                <w:sz w:val="14"/>
                <w:szCs w:val="14"/>
              </w:rPr>
            </w:pPr>
            <w:proofErr w:type="spellStart"/>
            <w:r w:rsidRPr="005413B2">
              <w:rPr>
                <w:color w:val="000000"/>
                <w:sz w:val="14"/>
                <w:szCs w:val="14"/>
              </w:rPr>
              <w:t>Натру</w:t>
            </w:r>
            <w:r>
              <w:rPr>
                <w:color w:val="000000"/>
                <w:sz w:val="14"/>
                <w:szCs w:val="14"/>
              </w:rPr>
              <w:t>-</w:t>
            </w:r>
            <w:r w:rsidRPr="005413B2">
              <w:rPr>
                <w:color w:val="000000"/>
                <w:sz w:val="14"/>
                <w:szCs w:val="14"/>
              </w:rPr>
              <w:t>пани</w:t>
            </w:r>
            <w:proofErr w:type="spellEnd"/>
            <w:r w:rsidRPr="005413B2">
              <w:rPr>
                <w:color w:val="000000"/>
                <w:sz w:val="14"/>
                <w:szCs w:val="14"/>
              </w:rPr>
              <w:t xml:space="preserve"> средства от </w:t>
            </w:r>
            <w:proofErr w:type="spellStart"/>
            <w:r w:rsidRPr="005413B2">
              <w:rPr>
                <w:color w:val="000000"/>
                <w:sz w:val="14"/>
                <w:szCs w:val="14"/>
              </w:rPr>
              <w:t>обезпе</w:t>
            </w:r>
            <w:r>
              <w:rPr>
                <w:color w:val="000000"/>
                <w:sz w:val="14"/>
                <w:szCs w:val="14"/>
              </w:rPr>
              <w:t>-</w:t>
            </w:r>
            <w:r w:rsidRPr="005413B2">
              <w:rPr>
                <w:color w:val="000000"/>
                <w:sz w:val="14"/>
                <w:szCs w:val="14"/>
              </w:rPr>
              <w:t>чения</w:t>
            </w:r>
            <w:proofErr w:type="spellEnd"/>
            <w:r w:rsidRPr="005413B2">
              <w:rPr>
                <w:color w:val="000000"/>
                <w:sz w:val="14"/>
                <w:szCs w:val="14"/>
              </w:rPr>
              <w:t xml:space="preserve"> по чл. 60 от Закона за </w:t>
            </w:r>
            <w:proofErr w:type="spellStart"/>
            <w:r w:rsidRPr="005413B2">
              <w:rPr>
                <w:color w:val="000000"/>
                <w:sz w:val="14"/>
                <w:szCs w:val="14"/>
              </w:rPr>
              <w:t>управ</w:t>
            </w:r>
            <w:r>
              <w:rPr>
                <w:color w:val="000000"/>
                <w:sz w:val="14"/>
                <w:szCs w:val="14"/>
              </w:rPr>
              <w:t>-</w:t>
            </w:r>
            <w:r w:rsidRPr="005413B2">
              <w:rPr>
                <w:color w:val="000000"/>
                <w:sz w:val="14"/>
                <w:szCs w:val="14"/>
              </w:rPr>
              <w:t>ление</w:t>
            </w:r>
            <w:proofErr w:type="spellEnd"/>
            <w:r w:rsidRPr="005413B2">
              <w:rPr>
                <w:color w:val="000000"/>
                <w:sz w:val="14"/>
                <w:szCs w:val="14"/>
              </w:rPr>
              <w:t xml:space="preserve"> на </w:t>
            </w:r>
            <w:proofErr w:type="spellStart"/>
            <w:r w:rsidRPr="005413B2">
              <w:rPr>
                <w:color w:val="000000"/>
                <w:sz w:val="14"/>
                <w:szCs w:val="14"/>
              </w:rPr>
              <w:t>отпа</w:t>
            </w:r>
            <w:r>
              <w:rPr>
                <w:color w:val="000000"/>
                <w:sz w:val="14"/>
                <w:szCs w:val="14"/>
              </w:rPr>
              <w:t>-</w:t>
            </w:r>
            <w:r w:rsidRPr="005413B2">
              <w:rPr>
                <w:color w:val="000000"/>
                <w:sz w:val="14"/>
                <w:szCs w:val="14"/>
              </w:rPr>
              <w:t>дъците</w:t>
            </w:r>
            <w:proofErr w:type="spellEnd"/>
            <w:r w:rsidRPr="005413B2">
              <w:rPr>
                <w:color w:val="000000"/>
                <w:sz w:val="14"/>
                <w:szCs w:val="14"/>
              </w:rPr>
              <w:t xml:space="preserve">, когато се правят за битови </w:t>
            </w:r>
            <w:proofErr w:type="spellStart"/>
            <w:r w:rsidRPr="005413B2">
              <w:rPr>
                <w:color w:val="000000"/>
                <w:sz w:val="14"/>
                <w:szCs w:val="14"/>
              </w:rPr>
              <w:t>отпа</w:t>
            </w:r>
            <w:r>
              <w:rPr>
                <w:color w:val="000000"/>
                <w:sz w:val="14"/>
                <w:szCs w:val="14"/>
              </w:rPr>
              <w:t>-</w:t>
            </w:r>
            <w:r w:rsidRPr="005413B2">
              <w:rPr>
                <w:color w:val="000000"/>
                <w:sz w:val="14"/>
                <w:szCs w:val="14"/>
              </w:rPr>
              <w:t>дъци</w:t>
            </w:r>
            <w:proofErr w:type="spellEnd"/>
            <w:r w:rsidRPr="005413B2">
              <w:rPr>
                <w:color w:val="000000"/>
                <w:sz w:val="14"/>
                <w:szCs w:val="14"/>
              </w:rPr>
              <w:t xml:space="preserve"> от общини</w:t>
            </w:r>
          </w:p>
        </w:tc>
        <w:tc>
          <w:tcPr>
            <w:tcW w:w="775" w:type="dxa"/>
            <w:tcBorders>
              <w:top w:val="nil"/>
              <w:left w:val="nil"/>
              <w:bottom w:val="single" w:sz="4" w:space="0" w:color="auto"/>
              <w:right w:val="single" w:sz="4" w:space="0" w:color="auto"/>
            </w:tcBorders>
            <w:vAlign w:val="center"/>
          </w:tcPr>
          <w:p w14:paraId="05BFE5C5" w14:textId="77777777" w:rsidR="00132FBB" w:rsidRPr="005413B2" w:rsidRDefault="00132FBB" w:rsidP="00AD7914">
            <w:pPr>
              <w:jc w:val="center"/>
              <w:rPr>
                <w:color w:val="000000"/>
                <w:sz w:val="14"/>
                <w:szCs w:val="14"/>
              </w:rPr>
            </w:pPr>
            <w:r w:rsidRPr="005413B2">
              <w:rPr>
                <w:color w:val="000000"/>
                <w:sz w:val="14"/>
                <w:szCs w:val="14"/>
              </w:rPr>
              <w:t xml:space="preserve">Натрупани средства от отчисления по чл. 64 от Закона за управление на </w:t>
            </w:r>
            <w:proofErr w:type="spellStart"/>
            <w:r w:rsidRPr="005413B2">
              <w:rPr>
                <w:color w:val="000000"/>
                <w:sz w:val="14"/>
                <w:szCs w:val="14"/>
              </w:rPr>
              <w:t>отпа</w:t>
            </w:r>
            <w:r>
              <w:rPr>
                <w:color w:val="000000"/>
                <w:sz w:val="14"/>
                <w:szCs w:val="14"/>
              </w:rPr>
              <w:t>-</w:t>
            </w:r>
            <w:r w:rsidRPr="005413B2">
              <w:rPr>
                <w:color w:val="000000"/>
                <w:sz w:val="14"/>
                <w:szCs w:val="14"/>
              </w:rPr>
              <w:t>дъците</w:t>
            </w:r>
            <w:proofErr w:type="spellEnd"/>
            <w:r w:rsidRPr="005413B2">
              <w:rPr>
                <w:color w:val="000000"/>
                <w:sz w:val="14"/>
                <w:szCs w:val="14"/>
              </w:rPr>
              <w:t>, когато се правят за битови отпадъци от общини</w:t>
            </w:r>
          </w:p>
        </w:tc>
        <w:tc>
          <w:tcPr>
            <w:tcW w:w="850" w:type="dxa"/>
            <w:tcBorders>
              <w:top w:val="nil"/>
              <w:left w:val="nil"/>
              <w:bottom w:val="single" w:sz="4" w:space="0" w:color="auto"/>
              <w:right w:val="single" w:sz="4" w:space="0" w:color="auto"/>
            </w:tcBorders>
            <w:vAlign w:val="center"/>
          </w:tcPr>
          <w:p w14:paraId="2DDE6805" w14:textId="77777777" w:rsidR="00132FBB" w:rsidRPr="005413B2" w:rsidRDefault="00132FBB" w:rsidP="00AD7914">
            <w:pPr>
              <w:jc w:val="center"/>
              <w:rPr>
                <w:color w:val="000000"/>
                <w:sz w:val="14"/>
                <w:szCs w:val="14"/>
              </w:rPr>
            </w:pPr>
            <w:r w:rsidRPr="005413B2">
              <w:rPr>
                <w:color w:val="000000"/>
                <w:sz w:val="14"/>
                <w:szCs w:val="14"/>
              </w:rPr>
              <w:t>Други общински средства и приходи, различни от приходите от таксата за битови отпадъци</w:t>
            </w:r>
          </w:p>
        </w:tc>
        <w:tc>
          <w:tcPr>
            <w:tcW w:w="712" w:type="dxa"/>
            <w:tcBorders>
              <w:top w:val="nil"/>
              <w:left w:val="nil"/>
              <w:bottom w:val="single" w:sz="4" w:space="0" w:color="auto"/>
              <w:right w:val="single" w:sz="4" w:space="0" w:color="auto"/>
            </w:tcBorders>
            <w:vAlign w:val="center"/>
          </w:tcPr>
          <w:p w14:paraId="48495D29" w14:textId="77777777" w:rsidR="00132FBB" w:rsidRPr="005413B2" w:rsidRDefault="00132FBB" w:rsidP="00AD7914">
            <w:pPr>
              <w:jc w:val="center"/>
              <w:rPr>
                <w:color w:val="000000"/>
                <w:sz w:val="14"/>
                <w:szCs w:val="14"/>
              </w:rPr>
            </w:pPr>
            <w:r w:rsidRPr="005413B2">
              <w:rPr>
                <w:color w:val="000000"/>
                <w:sz w:val="14"/>
                <w:szCs w:val="14"/>
              </w:rPr>
              <w:t xml:space="preserve">Заеми и други дългови </w:t>
            </w:r>
            <w:proofErr w:type="spellStart"/>
            <w:r w:rsidRPr="005413B2">
              <w:rPr>
                <w:color w:val="000000"/>
                <w:sz w:val="14"/>
                <w:szCs w:val="14"/>
              </w:rPr>
              <w:t>инстру</w:t>
            </w:r>
            <w:proofErr w:type="spellEnd"/>
            <w:r>
              <w:rPr>
                <w:color w:val="000000"/>
                <w:sz w:val="14"/>
                <w:szCs w:val="14"/>
              </w:rPr>
              <w:t>-</w:t>
            </w:r>
            <w:r w:rsidRPr="005413B2">
              <w:rPr>
                <w:color w:val="000000"/>
                <w:sz w:val="14"/>
                <w:szCs w:val="14"/>
              </w:rPr>
              <w:t xml:space="preserve">менти, свързани с </w:t>
            </w:r>
            <w:proofErr w:type="spellStart"/>
            <w:r w:rsidRPr="005413B2">
              <w:rPr>
                <w:color w:val="000000"/>
                <w:sz w:val="14"/>
                <w:szCs w:val="14"/>
              </w:rPr>
              <w:t>управ</w:t>
            </w:r>
            <w:r>
              <w:rPr>
                <w:color w:val="000000"/>
                <w:sz w:val="14"/>
                <w:szCs w:val="14"/>
              </w:rPr>
              <w:t>-</w:t>
            </w:r>
            <w:r w:rsidRPr="005413B2">
              <w:rPr>
                <w:color w:val="000000"/>
                <w:sz w:val="14"/>
                <w:szCs w:val="14"/>
              </w:rPr>
              <w:t>лението</w:t>
            </w:r>
            <w:proofErr w:type="spellEnd"/>
            <w:r w:rsidRPr="005413B2">
              <w:rPr>
                <w:color w:val="000000"/>
                <w:sz w:val="14"/>
                <w:szCs w:val="14"/>
              </w:rPr>
              <w:t xml:space="preserve"> на битови отпадъци.</w:t>
            </w:r>
          </w:p>
        </w:tc>
        <w:tc>
          <w:tcPr>
            <w:tcW w:w="708" w:type="dxa"/>
            <w:tcBorders>
              <w:top w:val="nil"/>
              <w:left w:val="nil"/>
              <w:bottom w:val="single" w:sz="4" w:space="0" w:color="auto"/>
              <w:right w:val="single" w:sz="4" w:space="0" w:color="auto"/>
            </w:tcBorders>
            <w:vAlign w:val="center"/>
          </w:tcPr>
          <w:p w14:paraId="4187C376" w14:textId="77777777" w:rsidR="00132FBB" w:rsidRPr="005413B2" w:rsidRDefault="00132FBB" w:rsidP="00AD7914">
            <w:pPr>
              <w:jc w:val="center"/>
              <w:rPr>
                <w:b/>
                <w:bCs/>
                <w:color w:val="000000"/>
                <w:sz w:val="14"/>
                <w:szCs w:val="14"/>
              </w:rPr>
            </w:pPr>
            <w:r w:rsidRPr="005413B2">
              <w:rPr>
                <w:b/>
                <w:bCs/>
                <w:color w:val="000000"/>
                <w:sz w:val="14"/>
                <w:szCs w:val="14"/>
              </w:rPr>
              <w:t xml:space="preserve">Общо други </w:t>
            </w:r>
            <w:proofErr w:type="spellStart"/>
            <w:r w:rsidRPr="005413B2">
              <w:rPr>
                <w:b/>
                <w:bCs/>
                <w:color w:val="000000"/>
                <w:sz w:val="14"/>
                <w:szCs w:val="14"/>
              </w:rPr>
              <w:t>източ</w:t>
            </w:r>
            <w:r>
              <w:rPr>
                <w:b/>
                <w:bCs/>
                <w:color w:val="000000"/>
                <w:sz w:val="14"/>
                <w:szCs w:val="14"/>
              </w:rPr>
              <w:t>-</w:t>
            </w:r>
            <w:r w:rsidRPr="005413B2">
              <w:rPr>
                <w:b/>
                <w:bCs/>
                <w:color w:val="000000"/>
                <w:sz w:val="14"/>
                <w:szCs w:val="14"/>
              </w:rPr>
              <w:t>ници</w:t>
            </w:r>
            <w:proofErr w:type="spellEnd"/>
            <w:r w:rsidRPr="005413B2">
              <w:rPr>
                <w:b/>
                <w:bCs/>
                <w:color w:val="000000"/>
                <w:sz w:val="14"/>
                <w:szCs w:val="14"/>
              </w:rPr>
              <w:t xml:space="preserve"> на </w:t>
            </w:r>
            <w:proofErr w:type="spellStart"/>
            <w:r w:rsidRPr="005413B2">
              <w:rPr>
                <w:b/>
                <w:bCs/>
                <w:color w:val="000000"/>
                <w:sz w:val="14"/>
                <w:szCs w:val="14"/>
              </w:rPr>
              <w:t>финан</w:t>
            </w:r>
            <w:r>
              <w:rPr>
                <w:b/>
                <w:bCs/>
                <w:color w:val="000000"/>
                <w:sz w:val="14"/>
                <w:szCs w:val="14"/>
              </w:rPr>
              <w:t>-</w:t>
            </w:r>
            <w:r w:rsidRPr="005413B2">
              <w:rPr>
                <w:b/>
                <w:bCs/>
                <w:color w:val="000000"/>
                <w:sz w:val="14"/>
                <w:szCs w:val="14"/>
              </w:rPr>
              <w:t>сиране</w:t>
            </w:r>
            <w:proofErr w:type="spellEnd"/>
          </w:p>
          <w:p w14:paraId="10627058" w14:textId="77777777" w:rsidR="00132FBB" w:rsidRPr="005413B2" w:rsidRDefault="00132FBB" w:rsidP="00AD7914">
            <w:pPr>
              <w:jc w:val="center"/>
              <w:rPr>
                <w:b/>
                <w:bCs/>
                <w:color w:val="000000"/>
                <w:sz w:val="14"/>
                <w:szCs w:val="14"/>
              </w:rPr>
            </w:pPr>
          </w:p>
          <w:p w14:paraId="2B7C97B8" w14:textId="77777777" w:rsidR="00132FBB" w:rsidRPr="005413B2" w:rsidRDefault="00132FBB" w:rsidP="00AD7914">
            <w:pPr>
              <w:jc w:val="center"/>
              <w:rPr>
                <w:b/>
                <w:bCs/>
                <w:color w:val="000000"/>
                <w:sz w:val="14"/>
                <w:szCs w:val="14"/>
              </w:rPr>
            </w:pPr>
            <w:r w:rsidRPr="005413B2">
              <w:rPr>
                <w:b/>
                <w:bCs/>
                <w:color w:val="000000"/>
                <w:sz w:val="14"/>
                <w:szCs w:val="14"/>
              </w:rPr>
              <w:t>(к. 3 + к. 4 + к. 5 + к. 6 + к. 7 + к. 8 + к. 9 + к. 10 + к. 11 + к. 12)</w:t>
            </w:r>
          </w:p>
          <w:p w14:paraId="65D526B6" w14:textId="77777777" w:rsidR="00132FBB" w:rsidRPr="005413B2" w:rsidRDefault="00132FBB" w:rsidP="00AD7914">
            <w:pPr>
              <w:jc w:val="center"/>
              <w:rPr>
                <w:b/>
                <w:bCs/>
                <w:color w:val="000000"/>
                <w:sz w:val="14"/>
                <w:szCs w:val="14"/>
              </w:rPr>
            </w:pPr>
          </w:p>
          <w:p w14:paraId="3D3B0F26" w14:textId="77777777" w:rsidR="00132FBB" w:rsidRPr="005413B2" w:rsidRDefault="00132FBB" w:rsidP="00AD7914">
            <w:pPr>
              <w:jc w:val="center"/>
              <w:rPr>
                <w:b/>
                <w:bCs/>
                <w:color w:val="000000"/>
                <w:sz w:val="14"/>
                <w:szCs w:val="14"/>
              </w:rPr>
            </w:pPr>
          </w:p>
        </w:tc>
        <w:tc>
          <w:tcPr>
            <w:tcW w:w="709" w:type="dxa"/>
            <w:gridSpan w:val="2"/>
            <w:tcBorders>
              <w:top w:val="nil"/>
              <w:left w:val="nil"/>
              <w:bottom w:val="single" w:sz="4" w:space="0" w:color="auto"/>
              <w:right w:val="single" w:sz="4" w:space="0" w:color="auto"/>
            </w:tcBorders>
            <w:vAlign w:val="center"/>
          </w:tcPr>
          <w:p w14:paraId="1DC10863" w14:textId="77777777" w:rsidR="00132FBB" w:rsidRDefault="00132FBB" w:rsidP="00AD7914">
            <w:pPr>
              <w:jc w:val="center"/>
              <w:rPr>
                <w:color w:val="000000"/>
                <w:sz w:val="14"/>
                <w:szCs w:val="14"/>
              </w:rPr>
            </w:pPr>
            <w:proofErr w:type="spellStart"/>
            <w:r w:rsidRPr="005413B2">
              <w:rPr>
                <w:color w:val="000000"/>
                <w:sz w:val="14"/>
                <w:szCs w:val="14"/>
              </w:rPr>
              <w:t>Корек</w:t>
            </w:r>
            <w:r>
              <w:rPr>
                <w:color w:val="000000"/>
                <w:sz w:val="14"/>
                <w:szCs w:val="14"/>
              </w:rPr>
              <w:t>-</w:t>
            </w:r>
            <w:r w:rsidRPr="005413B2">
              <w:rPr>
                <w:color w:val="000000"/>
                <w:sz w:val="14"/>
                <w:szCs w:val="14"/>
              </w:rPr>
              <w:t>ции</w:t>
            </w:r>
            <w:proofErr w:type="spellEnd"/>
            <w:r w:rsidRPr="005413B2">
              <w:rPr>
                <w:color w:val="000000"/>
                <w:sz w:val="14"/>
                <w:szCs w:val="14"/>
              </w:rPr>
              <w:t xml:space="preserve"> по </w:t>
            </w:r>
          </w:p>
          <w:p w14:paraId="116B80CE" w14:textId="77777777" w:rsidR="00132FBB" w:rsidRPr="005413B2" w:rsidRDefault="00132FBB" w:rsidP="00AD7914">
            <w:pPr>
              <w:jc w:val="center"/>
              <w:rPr>
                <w:color w:val="000000"/>
                <w:sz w:val="14"/>
                <w:szCs w:val="14"/>
              </w:rPr>
            </w:pPr>
            <w:r w:rsidRPr="005413B2">
              <w:rPr>
                <w:color w:val="000000"/>
                <w:sz w:val="14"/>
                <w:szCs w:val="14"/>
              </w:rPr>
              <w:t>чл. 66, ал. 10 от Закона за местните данъци и такси</w:t>
            </w:r>
          </w:p>
        </w:tc>
        <w:tc>
          <w:tcPr>
            <w:tcW w:w="709" w:type="dxa"/>
            <w:tcBorders>
              <w:top w:val="nil"/>
              <w:left w:val="nil"/>
              <w:bottom w:val="single" w:sz="4" w:space="0" w:color="auto"/>
              <w:right w:val="single" w:sz="4" w:space="0" w:color="auto"/>
            </w:tcBorders>
            <w:vAlign w:val="center"/>
          </w:tcPr>
          <w:p w14:paraId="64391335" w14:textId="77777777" w:rsidR="00132FBB" w:rsidRPr="005413B2" w:rsidRDefault="00132FBB" w:rsidP="00AD7914">
            <w:pPr>
              <w:jc w:val="center"/>
              <w:rPr>
                <w:color w:val="000000"/>
                <w:sz w:val="14"/>
                <w:szCs w:val="14"/>
              </w:rPr>
            </w:pPr>
            <w:proofErr w:type="spellStart"/>
            <w:r w:rsidRPr="005413B2">
              <w:rPr>
                <w:color w:val="000000"/>
                <w:sz w:val="14"/>
                <w:szCs w:val="14"/>
              </w:rPr>
              <w:t>Корек</w:t>
            </w:r>
            <w:r>
              <w:rPr>
                <w:color w:val="000000"/>
                <w:sz w:val="14"/>
                <w:szCs w:val="14"/>
              </w:rPr>
              <w:t>-</w:t>
            </w:r>
            <w:r w:rsidRPr="005413B2">
              <w:rPr>
                <w:color w:val="000000"/>
                <w:sz w:val="14"/>
                <w:szCs w:val="14"/>
              </w:rPr>
              <w:t>ции</w:t>
            </w:r>
            <w:proofErr w:type="spellEnd"/>
            <w:r w:rsidRPr="005413B2">
              <w:rPr>
                <w:color w:val="000000"/>
                <w:sz w:val="14"/>
                <w:szCs w:val="14"/>
              </w:rPr>
              <w:t xml:space="preserve"> по </w:t>
            </w:r>
            <w:r>
              <w:rPr>
                <w:color w:val="000000"/>
                <w:sz w:val="14"/>
                <w:szCs w:val="14"/>
              </w:rPr>
              <w:br/>
            </w:r>
            <w:r w:rsidRPr="005413B2">
              <w:rPr>
                <w:color w:val="000000"/>
                <w:sz w:val="14"/>
                <w:szCs w:val="14"/>
              </w:rPr>
              <w:t>чл. 66, ал. 11 от Закона за местните данъци и такси</w:t>
            </w:r>
          </w:p>
        </w:tc>
        <w:tc>
          <w:tcPr>
            <w:tcW w:w="699" w:type="dxa"/>
            <w:tcBorders>
              <w:top w:val="nil"/>
              <w:left w:val="nil"/>
              <w:bottom w:val="single" w:sz="4" w:space="0" w:color="auto"/>
              <w:right w:val="single" w:sz="4" w:space="0" w:color="auto"/>
            </w:tcBorders>
            <w:vAlign w:val="center"/>
          </w:tcPr>
          <w:p w14:paraId="7CA2D72E" w14:textId="77777777" w:rsidR="00132FBB" w:rsidRPr="005413B2" w:rsidRDefault="00132FBB" w:rsidP="00AD7914">
            <w:pPr>
              <w:jc w:val="center"/>
              <w:rPr>
                <w:color w:val="000000"/>
                <w:sz w:val="14"/>
                <w:szCs w:val="14"/>
              </w:rPr>
            </w:pPr>
            <w:proofErr w:type="spellStart"/>
            <w:r w:rsidRPr="005413B2">
              <w:rPr>
                <w:color w:val="000000"/>
                <w:sz w:val="14"/>
                <w:szCs w:val="14"/>
              </w:rPr>
              <w:t>Корек</w:t>
            </w:r>
            <w:r>
              <w:rPr>
                <w:color w:val="000000"/>
                <w:sz w:val="14"/>
                <w:szCs w:val="14"/>
              </w:rPr>
              <w:t>-</w:t>
            </w:r>
            <w:r w:rsidRPr="005413B2">
              <w:rPr>
                <w:color w:val="000000"/>
                <w:sz w:val="14"/>
                <w:szCs w:val="14"/>
              </w:rPr>
              <w:t>ции</w:t>
            </w:r>
            <w:proofErr w:type="spellEnd"/>
            <w:r w:rsidRPr="005413B2">
              <w:rPr>
                <w:color w:val="000000"/>
                <w:sz w:val="14"/>
                <w:szCs w:val="14"/>
              </w:rPr>
              <w:t xml:space="preserve"> по </w:t>
            </w:r>
            <w:r>
              <w:rPr>
                <w:color w:val="000000"/>
                <w:sz w:val="14"/>
                <w:szCs w:val="14"/>
              </w:rPr>
              <w:br/>
            </w:r>
            <w:r w:rsidRPr="005413B2">
              <w:rPr>
                <w:color w:val="000000"/>
                <w:sz w:val="14"/>
                <w:szCs w:val="14"/>
              </w:rPr>
              <w:t>чл. 66, ал. 12 от Закона за местните данъци и такси</w:t>
            </w:r>
          </w:p>
        </w:tc>
        <w:tc>
          <w:tcPr>
            <w:tcW w:w="868" w:type="dxa"/>
            <w:tcBorders>
              <w:top w:val="single" w:sz="4" w:space="0" w:color="auto"/>
              <w:left w:val="nil"/>
              <w:bottom w:val="single" w:sz="4" w:space="0" w:color="auto"/>
              <w:right w:val="single" w:sz="4" w:space="0" w:color="auto"/>
            </w:tcBorders>
            <w:vAlign w:val="center"/>
          </w:tcPr>
          <w:p w14:paraId="0E25F461" w14:textId="77777777" w:rsidR="00132FBB" w:rsidRPr="005413B2" w:rsidRDefault="00132FBB" w:rsidP="00AD7914">
            <w:pPr>
              <w:jc w:val="center"/>
              <w:rPr>
                <w:b/>
                <w:bCs/>
                <w:color w:val="000000"/>
                <w:sz w:val="14"/>
                <w:szCs w:val="14"/>
              </w:rPr>
            </w:pPr>
            <w:r w:rsidRPr="005413B2">
              <w:rPr>
                <w:b/>
                <w:bCs/>
                <w:color w:val="000000"/>
                <w:sz w:val="14"/>
                <w:szCs w:val="14"/>
              </w:rPr>
              <w:t xml:space="preserve">Такса за битови </w:t>
            </w:r>
            <w:proofErr w:type="spellStart"/>
            <w:r w:rsidRPr="005413B2">
              <w:rPr>
                <w:b/>
                <w:bCs/>
                <w:color w:val="000000"/>
                <w:sz w:val="14"/>
                <w:szCs w:val="14"/>
              </w:rPr>
              <w:t>отпа</w:t>
            </w:r>
            <w:r>
              <w:rPr>
                <w:b/>
                <w:bCs/>
                <w:color w:val="000000"/>
                <w:sz w:val="14"/>
                <w:szCs w:val="14"/>
              </w:rPr>
              <w:t>-</w:t>
            </w:r>
            <w:r w:rsidRPr="005413B2">
              <w:rPr>
                <w:b/>
                <w:bCs/>
                <w:color w:val="000000"/>
                <w:sz w:val="14"/>
                <w:szCs w:val="14"/>
              </w:rPr>
              <w:t>дъци</w:t>
            </w:r>
            <w:proofErr w:type="spellEnd"/>
          </w:p>
          <w:p w14:paraId="611CD9AB" w14:textId="77777777" w:rsidR="00132FBB" w:rsidRPr="005413B2" w:rsidRDefault="00132FBB" w:rsidP="00AD7914">
            <w:pPr>
              <w:jc w:val="center"/>
              <w:rPr>
                <w:b/>
                <w:bCs/>
                <w:color w:val="000000"/>
                <w:sz w:val="14"/>
                <w:szCs w:val="14"/>
              </w:rPr>
            </w:pPr>
            <w:r w:rsidRPr="005413B2">
              <w:rPr>
                <w:b/>
                <w:bCs/>
                <w:color w:val="000000"/>
                <w:sz w:val="14"/>
                <w:szCs w:val="14"/>
              </w:rPr>
              <w:t>(к. 2 - к. 13 + к. 14 - к. 15 - к. 16)</w:t>
            </w:r>
          </w:p>
        </w:tc>
        <w:tc>
          <w:tcPr>
            <w:tcW w:w="720" w:type="dxa"/>
            <w:vMerge/>
            <w:tcBorders>
              <w:left w:val="single" w:sz="4" w:space="0" w:color="auto"/>
              <w:bottom w:val="single" w:sz="4" w:space="0" w:color="auto"/>
              <w:right w:val="single" w:sz="4" w:space="0" w:color="auto"/>
            </w:tcBorders>
            <w:vAlign w:val="center"/>
          </w:tcPr>
          <w:p w14:paraId="2AD76A50" w14:textId="77777777" w:rsidR="00132FBB" w:rsidRPr="005413B2" w:rsidRDefault="00132FBB" w:rsidP="00AD7914">
            <w:pPr>
              <w:rPr>
                <w:color w:val="000000"/>
                <w:sz w:val="14"/>
                <w:szCs w:val="14"/>
              </w:rPr>
            </w:pPr>
          </w:p>
        </w:tc>
      </w:tr>
      <w:tr w:rsidR="00132FBB" w:rsidRPr="00B93186" w14:paraId="75E05C2A"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601C241D" w14:textId="77777777" w:rsidR="00132FBB" w:rsidRPr="002F0A60" w:rsidRDefault="00132FBB" w:rsidP="00AD7914">
            <w:pPr>
              <w:jc w:val="center"/>
              <w:rPr>
                <w:i/>
                <w:color w:val="000000"/>
                <w:sz w:val="16"/>
                <w:szCs w:val="16"/>
              </w:rPr>
            </w:pPr>
          </w:p>
        </w:tc>
        <w:tc>
          <w:tcPr>
            <w:tcW w:w="2424" w:type="dxa"/>
            <w:tcBorders>
              <w:top w:val="single" w:sz="4" w:space="0" w:color="auto"/>
              <w:left w:val="single" w:sz="4" w:space="0" w:color="auto"/>
              <w:bottom w:val="single" w:sz="4" w:space="0" w:color="auto"/>
              <w:right w:val="single" w:sz="4" w:space="0" w:color="auto"/>
            </w:tcBorders>
            <w:vAlign w:val="center"/>
          </w:tcPr>
          <w:p w14:paraId="32A2506A" w14:textId="77777777" w:rsidR="00132FBB" w:rsidRPr="008825A9" w:rsidRDefault="00132FBB" w:rsidP="00AD7914">
            <w:pPr>
              <w:jc w:val="center"/>
              <w:rPr>
                <w:color w:val="000000"/>
                <w:sz w:val="16"/>
                <w:szCs w:val="16"/>
              </w:rPr>
            </w:pPr>
            <w:r w:rsidRPr="008825A9">
              <w:rPr>
                <w:color w:val="000000"/>
                <w:sz w:val="16"/>
                <w:szCs w:val="16"/>
              </w:rPr>
              <w:t>1</w:t>
            </w:r>
          </w:p>
        </w:tc>
        <w:tc>
          <w:tcPr>
            <w:tcW w:w="810" w:type="dxa"/>
            <w:tcBorders>
              <w:top w:val="single" w:sz="4" w:space="0" w:color="auto"/>
              <w:left w:val="single" w:sz="4" w:space="0" w:color="auto"/>
              <w:bottom w:val="single" w:sz="4" w:space="0" w:color="auto"/>
              <w:right w:val="single" w:sz="4" w:space="0" w:color="auto"/>
            </w:tcBorders>
            <w:vAlign w:val="center"/>
          </w:tcPr>
          <w:p w14:paraId="17F3D138" w14:textId="77777777" w:rsidR="00132FBB" w:rsidRPr="008825A9" w:rsidRDefault="00132FBB" w:rsidP="00AD7914">
            <w:pPr>
              <w:jc w:val="center"/>
              <w:rPr>
                <w:bCs/>
                <w:color w:val="000000"/>
                <w:sz w:val="16"/>
                <w:szCs w:val="16"/>
              </w:rPr>
            </w:pPr>
            <w:r w:rsidRPr="008825A9">
              <w:rPr>
                <w:bCs/>
                <w:color w:val="000000"/>
                <w:sz w:val="16"/>
                <w:szCs w:val="16"/>
              </w:rPr>
              <w:t>2</w:t>
            </w:r>
          </w:p>
        </w:tc>
        <w:tc>
          <w:tcPr>
            <w:tcW w:w="500" w:type="dxa"/>
            <w:tcBorders>
              <w:top w:val="single" w:sz="4" w:space="0" w:color="auto"/>
              <w:left w:val="nil"/>
              <w:bottom w:val="single" w:sz="4" w:space="0" w:color="auto"/>
              <w:right w:val="single" w:sz="4" w:space="0" w:color="auto"/>
            </w:tcBorders>
            <w:vAlign w:val="center"/>
          </w:tcPr>
          <w:p w14:paraId="7FAE1B98" w14:textId="77777777" w:rsidR="00132FBB" w:rsidRPr="008825A9" w:rsidRDefault="00132FBB" w:rsidP="00AD7914">
            <w:pPr>
              <w:jc w:val="center"/>
              <w:rPr>
                <w:color w:val="000000"/>
                <w:sz w:val="16"/>
                <w:szCs w:val="16"/>
              </w:rPr>
            </w:pPr>
            <w:r w:rsidRPr="008825A9">
              <w:rPr>
                <w:color w:val="000000"/>
                <w:sz w:val="16"/>
                <w:szCs w:val="16"/>
              </w:rPr>
              <w:t>3</w:t>
            </w:r>
          </w:p>
        </w:tc>
        <w:tc>
          <w:tcPr>
            <w:tcW w:w="850" w:type="dxa"/>
            <w:tcBorders>
              <w:top w:val="single" w:sz="4" w:space="0" w:color="auto"/>
              <w:left w:val="nil"/>
              <w:bottom w:val="single" w:sz="4" w:space="0" w:color="auto"/>
              <w:right w:val="single" w:sz="4" w:space="0" w:color="auto"/>
            </w:tcBorders>
            <w:vAlign w:val="center"/>
          </w:tcPr>
          <w:p w14:paraId="556596A5" w14:textId="77777777" w:rsidR="00132FBB" w:rsidRPr="008825A9" w:rsidRDefault="00132FBB" w:rsidP="00AD7914">
            <w:pPr>
              <w:jc w:val="center"/>
              <w:rPr>
                <w:color w:val="000000"/>
                <w:sz w:val="16"/>
                <w:szCs w:val="16"/>
              </w:rPr>
            </w:pPr>
            <w:r w:rsidRPr="008825A9">
              <w:rPr>
                <w:color w:val="000000"/>
                <w:sz w:val="16"/>
                <w:szCs w:val="16"/>
              </w:rPr>
              <w:t>4</w:t>
            </w:r>
          </w:p>
        </w:tc>
        <w:tc>
          <w:tcPr>
            <w:tcW w:w="770" w:type="dxa"/>
            <w:tcBorders>
              <w:top w:val="single" w:sz="4" w:space="0" w:color="auto"/>
              <w:left w:val="nil"/>
              <w:bottom w:val="single" w:sz="4" w:space="0" w:color="auto"/>
              <w:right w:val="single" w:sz="4" w:space="0" w:color="auto"/>
            </w:tcBorders>
            <w:vAlign w:val="center"/>
          </w:tcPr>
          <w:p w14:paraId="35511EAB" w14:textId="77777777" w:rsidR="00132FBB" w:rsidRPr="008825A9" w:rsidRDefault="00132FBB" w:rsidP="00AD7914">
            <w:pPr>
              <w:jc w:val="center"/>
              <w:rPr>
                <w:color w:val="000000"/>
                <w:sz w:val="16"/>
                <w:szCs w:val="16"/>
              </w:rPr>
            </w:pPr>
            <w:r w:rsidRPr="008825A9">
              <w:rPr>
                <w:color w:val="000000"/>
                <w:sz w:val="16"/>
                <w:szCs w:val="16"/>
              </w:rPr>
              <w:t>5</w:t>
            </w:r>
          </w:p>
        </w:tc>
        <w:tc>
          <w:tcPr>
            <w:tcW w:w="900" w:type="dxa"/>
            <w:tcBorders>
              <w:top w:val="single" w:sz="4" w:space="0" w:color="auto"/>
              <w:left w:val="nil"/>
              <w:bottom w:val="single" w:sz="4" w:space="0" w:color="auto"/>
              <w:right w:val="single" w:sz="4" w:space="0" w:color="auto"/>
            </w:tcBorders>
            <w:vAlign w:val="center"/>
          </w:tcPr>
          <w:p w14:paraId="04126117" w14:textId="77777777" w:rsidR="00132FBB" w:rsidRPr="008825A9" w:rsidRDefault="00132FBB" w:rsidP="00AD7914">
            <w:pPr>
              <w:jc w:val="center"/>
              <w:rPr>
                <w:color w:val="000000"/>
                <w:sz w:val="16"/>
                <w:szCs w:val="16"/>
              </w:rPr>
            </w:pPr>
            <w:r w:rsidRPr="008825A9">
              <w:rPr>
                <w:color w:val="000000"/>
                <w:sz w:val="16"/>
                <w:szCs w:val="16"/>
              </w:rPr>
              <w:t>6</w:t>
            </w:r>
          </w:p>
        </w:tc>
        <w:tc>
          <w:tcPr>
            <w:tcW w:w="720" w:type="dxa"/>
            <w:tcBorders>
              <w:top w:val="single" w:sz="4" w:space="0" w:color="auto"/>
              <w:left w:val="nil"/>
              <w:bottom w:val="single" w:sz="4" w:space="0" w:color="auto"/>
              <w:right w:val="single" w:sz="4" w:space="0" w:color="auto"/>
            </w:tcBorders>
            <w:vAlign w:val="center"/>
          </w:tcPr>
          <w:p w14:paraId="50235019" w14:textId="77777777" w:rsidR="00132FBB" w:rsidRPr="008825A9" w:rsidRDefault="00132FBB" w:rsidP="00AD7914">
            <w:pPr>
              <w:jc w:val="center"/>
              <w:rPr>
                <w:color w:val="000000"/>
                <w:sz w:val="16"/>
                <w:szCs w:val="16"/>
              </w:rPr>
            </w:pPr>
            <w:r w:rsidRPr="008825A9">
              <w:rPr>
                <w:color w:val="000000"/>
                <w:sz w:val="16"/>
                <w:szCs w:val="16"/>
              </w:rPr>
              <w:t>7</w:t>
            </w:r>
          </w:p>
        </w:tc>
        <w:tc>
          <w:tcPr>
            <w:tcW w:w="760" w:type="dxa"/>
            <w:tcBorders>
              <w:top w:val="single" w:sz="4" w:space="0" w:color="auto"/>
              <w:left w:val="nil"/>
              <w:bottom w:val="single" w:sz="4" w:space="0" w:color="auto"/>
              <w:right w:val="single" w:sz="4" w:space="0" w:color="auto"/>
            </w:tcBorders>
            <w:vAlign w:val="center"/>
          </w:tcPr>
          <w:p w14:paraId="75C4B761" w14:textId="77777777" w:rsidR="00132FBB" w:rsidRPr="008825A9" w:rsidRDefault="00132FBB" w:rsidP="00AD7914">
            <w:pPr>
              <w:jc w:val="center"/>
              <w:rPr>
                <w:color w:val="000000"/>
                <w:sz w:val="16"/>
                <w:szCs w:val="16"/>
              </w:rPr>
            </w:pPr>
            <w:r w:rsidRPr="008825A9">
              <w:rPr>
                <w:color w:val="000000"/>
                <w:sz w:val="16"/>
                <w:szCs w:val="16"/>
              </w:rPr>
              <w:t>8</w:t>
            </w:r>
          </w:p>
        </w:tc>
        <w:tc>
          <w:tcPr>
            <w:tcW w:w="720" w:type="dxa"/>
            <w:tcBorders>
              <w:top w:val="single" w:sz="4" w:space="0" w:color="auto"/>
              <w:left w:val="nil"/>
              <w:bottom w:val="single" w:sz="4" w:space="0" w:color="auto"/>
              <w:right w:val="single" w:sz="4" w:space="0" w:color="auto"/>
            </w:tcBorders>
            <w:vAlign w:val="center"/>
          </w:tcPr>
          <w:p w14:paraId="16BBFE73" w14:textId="77777777" w:rsidR="00132FBB" w:rsidRPr="008825A9" w:rsidRDefault="00132FBB" w:rsidP="00AD7914">
            <w:pPr>
              <w:jc w:val="center"/>
              <w:rPr>
                <w:color w:val="000000"/>
                <w:sz w:val="16"/>
                <w:szCs w:val="16"/>
              </w:rPr>
            </w:pPr>
            <w:r w:rsidRPr="008825A9">
              <w:rPr>
                <w:color w:val="000000"/>
                <w:sz w:val="16"/>
                <w:szCs w:val="16"/>
              </w:rPr>
              <w:t>9</w:t>
            </w:r>
          </w:p>
        </w:tc>
        <w:tc>
          <w:tcPr>
            <w:tcW w:w="775" w:type="dxa"/>
            <w:tcBorders>
              <w:top w:val="single" w:sz="4" w:space="0" w:color="auto"/>
              <w:left w:val="nil"/>
              <w:bottom w:val="single" w:sz="4" w:space="0" w:color="auto"/>
              <w:right w:val="single" w:sz="4" w:space="0" w:color="auto"/>
            </w:tcBorders>
            <w:vAlign w:val="center"/>
          </w:tcPr>
          <w:p w14:paraId="451D3F25" w14:textId="77777777" w:rsidR="00132FBB" w:rsidRPr="008825A9" w:rsidRDefault="00132FBB" w:rsidP="00AD7914">
            <w:pPr>
              <w:jc w:val="center"/>
              <w:rPr>
                <w:color w:val="000000"/>
                <w:sz w:val="16"/>
                <w:szCs w:val="16"/>
              </w:rPr>
            </w:pPr>
            <w:r w:rsidRPr="008825A9">
              <w:rPr>
                <w:color w:val="000000"/>
                <w:sz w:val="16"/>
                <w:szCs w:val="16"/>
              </w:rPr>
              <w:t>10</w:t>
            </w:r>
          </w:p>
        </w:tc>
        <w:tc>
          <w:tcPr>
            <w:tcW w:w="850" w:type="dxa"/>
            <w:tcBorders>
              <w:top w:val="single" w:sz="4" w:space="0" w:color="auto"/>
              <w:left w:val="nil"/>
              <w:bottom w:val="single" w:sz="4" w:space="0" w:color="auto"/>
              <w:right w:val="single" w:sz="4" w:space="0" w:color="auto"/>
            </w:tcBorders>
            <w:vAlign w:val="center"/>
          </w:tcPr>
          <w:p w14:paraId="0E0C3F38" w14:textId="77777777" w:rsidR="00132FBB" w:rsidRPr="008825A9" w:rsidRDefault="00132FBB" w:rsidP="00AD7914">
            <w:pPr>
              <w:jc w:val="center"/>
              <w:rPr>
                <w:color w:val="000000"/>
                <w:sz w:val="16"/>
                <w:szCs w:val="16"/>
              </w:rPr>
            </w:pPr>
            <w:r w:rsidRPr="008825A9">
              <w:rPr>
                <w:color w:val="000000"/>
                <w:sz w:val="16"/>
                <w:szCs w:val="16"/>
              </w:rPr>
              <w:t>11</w:t>
            </w:r>
          </w:p>
        </w:tc>
        <w:tc>
          <w:tcPr>
            <w:tcW w:w="712" w:type="dxa"/>
            <w:tcBorders>
              <w:top w:val="single" w:sz="4" w:space="0" w:color="auto"/>
              <w:left w:val="nil"/>
              <w:bottom w:val="single" w:sz="4" w:space="0" w:color="auto"/>
              <w:right w:val="single" w:sz="4" w:space="0" w:color="auto"/>
            </w:tcBorders>
            <w:vAlign w:val="center"/>
          </w:tcPr>
          <w:p w14:paraId="06E1F37B" w14:textId="77777777" w:rsidR="00132FBB" w:rsidRPr="008825A9" w:rsidRDefault="00132FBB" w:rsidP="00AD7914">
            <w:pPr>
              <w:jc w:val="center"/>
              <w:rPr>
                <w:color w:val="000000"/>
                <w:sz w:val="16"/>
                <w:szCs w:val="16"/>
              </w:rPr>
            </w:pPr>
            <w:r w:rsidRPr="008825A9">
              <w:rPr>
                <w:color w:val="000000"/>
                <w:sz w:val="16"/>
                <w:szCs w:val="16"/>
              </w:rPr>
              <w:t>12</w:t>
            </w:r>
          </w:p>
        </w:tc>
        <w:tc>
          <w:tcPr>
            <w:tcW w:w="708" w:type="dxa"/>
            <w:tcBorders>
              <w:top w:val="single" w:sz="4" w:space="0" w:color="auto"/>
              <w:left w:val="nil"/>
              <w:bottom w:val="single" w:sz="4" w:space="0" w:color="auto"/>
              <w:right w:val="single" w:sz="4" w:space="0" w:color="auto"/>
            </w:tcBorders>
            <w:vAlign w:val="center"/>
          </w:tcPr>
          <w:p w14:paraId="254668A3" w14:textId="77777777" w:rsidR="00132FBB" w:rsidRPr="008825A9" w:rsidRDefault="00132FBB" w:rsidP="00AD7914">
            <w:pPr>
              <w:jc w:val="center"/>
              <w:rPr>
                <w:bCs/>
                <w:color w:val="000000"/>
                <w:sz w:val="16"/>
                <w:szCs w:val="16"/>
              </w:rPr>
            </w:pPr>
            <w:r w:rsidRPr="008825A9">
              <w:rPr>
                <w:bCs/>
                <w:color w:val="000000"/>
                <w:sz w:val="16"/>
                <w:szCs w:val="16"/>
              </w:rPr>
              <w:t>13</w:t>
            </w:r>
          </w:p>
        </w:tc>
        <w:tc>
          <w:tcPr>
            <w:tcW w:w="709" w:type="dxa"/>
            <w:gridSpan w:val="2"/>
            <w:tcBorders>
              <w:top w:val="single" w:sz="4" w:space="0" w:color="auto"/>
              <w:left w:val="nil"/>
              <w:bottom w:val="single" w:sz="4" w:space="0" w:color="auto"/>
              <w:right w:val="single" w:sz="4" w:space="0" w:color="auto"/>
            </w:tcBorders>
            <w:vAlign w:val="center"/>
          </w:tcPr>
          <w:p w14:paraId="1928FC79" w14:textId="77777777" w:rsidR="00132FBB" w:rsidRPr="008825A9" w:rsidRDefault="00132FBB" w:rsidP="00AD7914">
            <w:pPr>
              <w:jc w:val="center"/>
              <w:rPr>
                <w:color w:val="000000"/>
                <w:sz w:val="16"/>
                <w:szCs w:val="16"/>
              </w:rPr>
            </w:pPr>
            <w:r w:rsidRPr="008825A9">
              <w:rPr>
                <w:color w:val="000000"/>
                <w:sz w:val="16"/>
                <w:szCs w:val="16"/>
              </w:rPr>
              <w:t>14</w:t>
            </w:r>
          </w:p>
        </w:tc>
        <w:tc>
          <w:tcPr>
            <w:tcW w:w="709" w:type="dxa"/>
            <w:tcBorders>
              <w:top w:val="single" w:sz="4" w:space="0" w:color="auto"/>
              <w:left w:val="nil"/>
              <w:bottom w:val="single" w:sz="4" w:space="0" w:color="auto"/>
              <w:right w:val="single" w:sz="4" w:space="0" w:color="auto"/>
            </w:tcBorders>
            <w:vAlign w:val="center"/>
          </w:tcPr>
          <w:p w14:paraId="546A7DD4" w14:textId="77777777" w:rsidR="00132FBB" w:rsidRPr="008825A9" w:rsidRDefault="00132FBB" w:rsidP="00AD7914">
            <w:pPr>
              <w:jc w:val="center"/>
              <w:rPr>
                <w:color w:val="000000"/>
                <w:sz w:val="16"/>
                <w:szCs w:val="16"/>
              </w:rPr>
            </w:pPr>
            <w:r w:rsidRPr="008825A9">
              <w:rPr>
                <w:color w:val="000000"/>
                <w:sz w:val="16"/>
                <w:szCs w:val="16"/>
              </w:rPr>
              <w:t>15</w:t>
            </w:r>
          </w:p>
        </w:tc>
        <w:tc>
          <w:tcPr>
            <w:tcW w:w="699" w:type="dxa"/>
            <w:tcBorders>
              <w:top w:val="single" w:sz="4" w:space="0" w:color="auto"/>
              <w:left w:val="nil"/>
              <w:bottom w:val="single" w:sz="4" w:space="0" w:color="auto"/>
              <w:right w:val="single" w:sz="4" w:space="0" w:color="auto"/>
            </w:tcBorders>
            <w:vAlign w:val="center"/>
          </w:tcPr>
          <w:p w14:paraId="146A1FFC" w14:textId="77777777" w:rsidR="00132FBB" w:rsidRPr="008825A9" w:rsidRDefault="00132FBB" w:rsidP="00AD7914">
            <w:pPr>
              <w:jc w:val="center"/>
              <w:rPr>
                <w:color w:val="000000"/>
                <w:sz w:val="16"/>
                <w:szCs w:val="16"/>
              </w:rPr>
            </w:pPr>
            <w:r w:rsidRPr="008825A9">
              <w:rPr>
                <w:color w:val="000000"/>
                <w:sz w:val="16"/>
                <w:szCs w:val="16"/>
              </w:rPr>
              <w:t>16</w:t>
            </w:r>
          </w:p>
        </w:tc>
        <w:tc>
          <w:tcPr>
            <w:tcW w:w="868" w:type="dxa"/>
            <w:tcBorders>
              <w:top w:val="single" w:sz="4" w:space="0" w:color="auto"/>
              <w:left w:val="nil"/>
              <w:bottom w:val="single" w:sz="4" w:space="0" w:color="auto"/>
              <w:right w:val="single" w:sz="4" w:space="0" w:color="auto"/>
            </w:tcBorders>
            <w:vAlign w:val="center"/>
          </w:tcPr>
          <w:p w14:paraId="4659C496" w14:textId="77777777" w:rsidR="00132FBB" w:rsidRPr="008825A9" w:rsidRDefault="00132FBB" w:rsidP="00AD7914">
            <w:pPr>
              <w:jc w:val="center"/>
              <w:rPr>
                <w:bCs/>
                <w:color w:val="000000"/>
                <w:sz w:val="16"/>
                <w:szCs w:val="16"/>
              </w:rPr>
            </w:pPr>
            <w:r w:rsidRPr="008825A9">
              <w:rPr>
                <w:bCs/>
                <w:color w:val="000000"/>
                <w:sz w:val="16"/>
                <w:szCs w:val="16"/>
              </w:rPr>
              <w:t>17</w:t>
            </w:r>
          </w:p>
        </w:tc>
        <w:tc>
          <w:tcPr>
            <w:tcW w:w="720" w:type="dxa"/>
            <w:tcBorders>
              <w:top w:val="single" w:sz="4" w:space="0" w:color="auto"/>
              <w:left w:val="single" w:sz="4" w:space="0" w:color="auto"/>
              <w:bottom w:val="single" w:sz="4" w:space="0" w:color="auto"/>
              <w:right w:val="single" w:sz="4" w:space="0" w:color="auto"/>
            </w:tcBorders>
            <w:vAlign w:val="center"/>
          </w:tcPr>
          <w:p w14:paraId="7CD7979D" w14:textId="77777777" w:rsidR="00132FBB" w:rsidRPr="008825A9" w:rsidRDefault="00132FBB" w:rsidP="00AD7914">
            <w:pPr>
              <w:jc w:val="center"/>
              <w:rPr>
                <w:color w:val="000000"/>
                <w:sz w:val="16"/>
                <w:szCs w:val="16"/>
              </w:rPr>
            </w:pPr>
            <w:r w:rsidRPr="008825A9">
              <w:rPr>
                <w:color w:val="000000"/>
                <w:sz w:val="16"/>
                <w:szCs w:val="16"/>
              </w:rPr>
              <w:t>18</w:t>
            </w:r>
          </w:p>
        </w:tc>
      </w:tr>
      <w:tr w:rsidR="00132FBB" w:rsidRPr="00B93186" w14:paraId="225A9E12"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3B3CBA75" w14:textId="77777777" w:rsidR="00132FBB" w:rsidRPr="00A22A42" w:rsidRDefault="00132FBB" w:rsidP="00765674">
            <w:pPr>
              <w:pStyle w:val="ListParagraph"/>
              <w:numPr>
                <w:ilvl w:val="0"/>
                <w:numId w:val="2"/>
              </w:numPr>
              <w:ind w:left="0" w:firstLine="0"/>
              <w:rPr>
                <w:bCs/>
                <w:sz w:val="16"/>
                <w:szCs w:val="16"/>
              </w:rPr>
            </w:pPr>
          </w:p>
        </w:tc>
        <w:tc>
          <w:tcPr>
            <w:tcW w:w="2424" w:type="dxa"/>
            <w:tcBorders>
              <w:top w:val="single" w:sz="4" w:space="0" w:color="auto"/>
              <w:left w:val="single" w:sz="4" w:space="0" w:color="auto"/>
              <w:bottom w:val="single" w:sz="4" w:space="0" w:color="auto"/>
              <w:right w:val="single" w:sz="4" w:space="0" w:color="auto"/>
            </w:tcBorders>
          </w:tcPr>
          <w:p w14:paraId="23C9F671" w14:textId="77777777" w:rsidR="00132FBB" w:rsidRPr="00A22A42" w:rsidRDefault="00132FBB" w:rsidP="00A11EFC">
            <w:pPr>
              <w:ind w:left="80"/>
              <w:jc w:val="both"/>
              <w:rPr>
                <w:b/>
                <w:bCs/>
                <w:sz w:val="16"/>
                <w:szCs w:val="16"/>
              </w:rPr>
            </w:pPr>
            <w:r w:rsidRPr="00A22A42">
              <w:rPr>
                <w:b/>
                <w:bCs/>
                <w:sz w:val="16"/>
                <w:szCs w:val="16"/>
              </w:rPr>
              <w:t>Услуги по чл. 5, ал. 2 (чл. 62 от Закона за местните данъци и такси)</w:t>
            </w:r>
          </w:p>
        </w:tc>
        <w:tc>
          <w:tcPr>
            <w:tcW w:w="810" w:type="dxa"/>
            <w:tcBorders>
              <w:top w:val="single" w:sz="4" w:space="0" w:color="auto"/>
              <w:left w:val="nil"/>
              <w:bottom w:val="single" w:sz="4" w:space="0" w:color="auto"/>
              <w:right w:val="single" w:sz="4" w:space="0" w:color="auto"/>
            </w:tcBorders>
            <w:noWrap/>
            <w:vAlign w:val="center"/>
          </w:tcPr>
          <w:p w14:paraId="16002206" w14:textId="77777777" w:rsidR="00132FBB" w:rsidRPr="00B93186" w:rsidRDefault="00132FBB" w:rsidP="00387174">
            <w:pPr>
              <w:jc w:val="both"/>
              <w:rPr>
                <w:color w:val="000000"/>
                <w:sz w:val="18"/>
                <w:szCs w:val="18"/>
              </w:rPr>
            </w:pPr>
          </w:p>
        </w:tc>
        <w:tc>
          <w:tcPr>
            <w:tcW w:w="500" w:type="dxa"/>
            <w:tcBorders>
              <w:top w:val="single" w:sz="4" w:space="0" w:color="auto"/>
              <w:left w:val="nil"/>
              <w:bottom w:val="single" w:sz="4" w:space="0" w:color="auto"/>
              <w:right w:val="single" w:sz="4" w:space="0" w:color="auto"/>
            </w:tcBorders>
            <w:vAlign w:val="center"/>
          </w:tcPr>
          <w:p w14:paraId="1E25F2E9" w14:textId="77777777" w:rsidR="00132FBB" w:rsidRPr="00B93186" w:rsidRDefault="00132FBB" w:rsidP="00387174">
            <w:pPr>
              <w:rPr>
                <w:color w:val="000000"/>
                <w:sz w:val="18"/>
                <w:szCs w:val="18"/>
              </w:rPr>
            </w:pPr>
          </w:p>
        </w:tc>
        <w:tc>
          <w:tcPr>
            <w:tcW w:w="850" w:type="dxa"/>
            <w:tcBorders>
              <w:top w:val="single" w:sz="4" w:space="0" w:color="auto"/>
              <w:left w:val="nil"/>
              <w:bottom w:val="single" w:sz="4" w:space="0" w:color="auto"/>
              <w:right w:val="single" w:sz="4" w:space="0" w:color="auto"/>
            </w:tcBorders>
            <w:vAlign w:val="center"/>
          </w:tcPr>
          <w:p w14:paraId="30E486FF" w14:textId="77777777" w:rsidR="00132FBB" w:rsidRPr="00B93186" w:rsidRDefault="00132FBB" w:rsidP="00387174">
            <w:pPr>
              <w:rPr>
                <w:color w:val="000000"/>
                <w:sz w:val="18"/>
                <w:szCs w:val="18"/>
              </w:rPr>
            </w:pPr>
          </w:p>
        </w:tc>
        <w:tc>
          <w:tcPr>
            <w:tcW w:w="770" w:type="dxa"/>
            <w:tcBorders>
              <w:top w:val="single" w:sz="4" w:space="0" w:color="auto"/>
              <w:left w:val="nil"/>
              <w:bottom w:val="single" w:sz="4" w:space="0" w:color="auto"/>
              <w:right w:val="single" w:sz="4" w:space="0" w:color="auto"/>
            </w:tcBorders>
            <w:vAlign w:val="center"/>
          </w:tcPr>
          <w:p w14:paraId="4A1BC0E0" w14:textId="77777777" w:rsidR="00132FBB" w:rsidRPr="00B93186" w:rsidRDefault="00132FBB" w:rsidP="00387174">
            <w:pPr>
              <w:rPr>
                <w:color w:val="000000"/>
                <w:sz w:val="18"/>
                <w:szCs w:val="18"/>
              </w:rPr>
            </w:pPr>
          </w:p>
        </w:tc>
        <w:tc>
          <w:tcPr>
            <w:tcW w:w="900" w:type="dxa"/>
            <w:tcBorders>
              <w:top w:val="single" w:sz="4" w:space="0" w:color="auto"/>
              <w:left w:val="nil"/>
              <w:bottom w:val="single" w:sz="4" w:space="0" w:color="auto"/>
              <w:right w:val="single" w:sz="4" w:space="0" w:color="auto"/>
            </w:tcBorders>
            <w:vAlign w:val="center"/>
          </w:tcPr>
          <w:p w14:paraId="25C31BDB" w14:textId="77777777" w:rsidR="00132FBB" w:rsidRPr="00B93186" w:rsidRDefault="00132FBB" w:rsidP="00387174">
            <w:pPr>
              <w:rPr>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4910692A" w14:textId="77777777" w:rsidR="00132FBB" w:rsidRPr="00B93186" w:rsidRDefault="00132FBB" w:rsidP="00387174">
            <w:pPr>
              <w:rPr>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159F4A79" w14:textId="77777777" w:rsidR="00132FBB" w:rsidRPr="00B93186" w:rsidRDefault="00132FBB" w:rsidP="00387174">
            <w:pPr>
              <w:jc w:val="both"/>
              <w:rPr>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1AF8D21C" w14:textId="77777777" w:rsidR="00132FBB" w:rsidRPr="00B93186" w:rsidRDefault="00132FBB" w:rsidP="00387174">
            <w:pPr>
              <w:jc w:val="both"/>
              <w:rPr>
                <w:color w:val="000000"/>
                <w:sz w:val="18"/>
                <w:szCs w:val="18"/>
              </w:rPr>
            </w:pPr>
          </w:p>
        </w:tc>
        <w:tc>
          <w:tcPr>
            <w:tcW w:w="775" w:type="dxa"/>
            <w:tcBorders>
              <w:top w:val="single" w:sz="4" w:space="0" w:color="auto"/>
              <w:left w:val="nil"/>
              <w:bottom w:val="single" w:sz="4" w:space="0" w:color="auto"/>
              <w:right w:val="single" w:sz="4" w:space="0" w:color="auto"/>
            </w:tcBorders>
            <w:vAlign w:val="center"/>
          </w:tcPr>
          <w:p w14:paraId="56A140F4" w14:textId="77777777" w:rsidR="00132FBB" w:rsidRPr="00B93186" w:rsidRDefault="00132FBB" w:rsidP="00387174">
            <w:pPr>
              <w:rPr>
                <w:color w:val="000000"/>
                <w:sz w:val="18"/>
                <w:szCs w:val="18"/>
              </w:rPr>
            </w:pPr>
          </w:p>
        </w:tc>
        <w:tc>
          <w:tcPr>
            <w:tcW w:w="850" w:type="dxa"/>
            <w:tcBorders>
              <w:top w:val="single" w:sz="4" w:space="0" w:color="auto"/>
              <w:left w:val="nil"/>
              <w:bottom w:val="single" w:sz="4" w:space="0" w:color="auto"/>
              <w:right w:val="single" w:sz="4" w:space="0" w:color="auto"/>
            </w:tcBorders>
            <w:vAlign w:val="center"/>
          </w:tcPr>
          <w:p w14:paraId="0345C71B" w14:textId="77777777" w:rsidR="00132FBB" w:rsidRPr="00B93186" w:rsidRDefault="00132FBB" w:rsidP="00387174">
            <w:pPr>
              <w:rPr>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26F410F4" w14:textId="77777777" w:rsidR="00132FBB" w:rsidRPr="00B93186" w:rsidRDefault="00132FBB" w:rsidP="00387174">
            <w:pPr>
              <w:jc w:val="both"/>
              <w:rPr>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7C3B38AE" w14:textId="77777777" w:rsidR="00132FBB" w:rsidRPr="00B93186" w:rsidRDefault="00132FBB" w:rsidP="00387174">
            <w:pPr>
              <w:jc w:val="both"/>
              <w:rPr>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06FA6C77" w14:textId="77777777" w:rsidR="00132FBB" w:rsidRPr="00B93186" w:rsidRDefault="00132FBB" w:rsidP="00387174">
            <w:pPr>
              <w:jc w:val="both"/>
              <w:rPr>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501FD172" w14:textId="77777777" w:rsidR="00132FBB" w:rsidRPr="00B93186" w:rsidRDefault="00132FBB" w:rsidP="00387174">
            <w:pP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vAlign w:val="center"/>
          </w:tcPr>
          <w:p w14:paraId="6FB2CF70" w14:textId="77777777" w:rsidR="00132FBB" w:rsidRPr="00B93186" w:rsidRDefault="00132FBB" w:rsidP="00387174">
            <w:pPr>
              <w:rPr>
                <w:color w:val="000000"/>
                <w:sz w:val="18"/>
                <w:szCs w:val="18"/>
              </w:rPr>
            </w:pPr>
          </w:p>
        </w:tc>
        <w:tc>
          <w:tcPr>
            <w:tcW w:w="868" w:type="dxa"/>
            <w:tcBorders>
              <w:top w:val="single" w:sz="4" w:space="0" w:color="auto"/>
              <w:left w:val="nil"/>
              <w:bottom w:val="single" w:sz="4" w:space="0" w:color="auto"/>
              <w:right w:val="single" w:sz="4" w:space="0" w:color="auto"/>
            </w:tcBorders>
            <w:vAlign w:val="center"/>
          </w:tcPr>
          <w:p w14:paraId="39CCF167" w14:textId="77777777" w:rsidR="00132FBB" w:rsidRPr="00B93186" w:rsidRDefault="00132FBB" w:rsidP="00387174">
            <w:pPr>
              <w:rPr>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0655BDAF" w14:textId="77777777" w:rsidR="00132FBB" w:rsidRPr="00387174" w:rsidRDefault="00132FBB" w:rsidP="00387174">
            <w:pPr>
              <w:rPr>
                <w:color w:val="000000"/>
                <w:sz w:val="16"/>
                <w:szCs w:val="16"/>
              </w:rPr>
            </w:pPr>
            <w:r w:rsidRPr="00387174">
              <w:rPr>
                <w:sz w:val="16"/>
                <w:szCs w:val="16"/>
              </w:rPr>
              <w:t> </w:t>
            </w:r>
          </w:p>
        </w:tc>
      </w:tr>
      <w:tr w:rsidR="00132FBB" w:rsidRPr="00B93186" w14:paraId="36B9F0C7"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096ED48F" w14:textId="77777777" w:rsidR="00132FBB" w:rsidRPr="00A22A42" w:rsidRDefault="00132FBB" w:rsidP="00765674">
            <w:pPr>
              <w:pStyle w:val="ListParagraph"/>
              <w:numPr>
                <w:ilvl w:val="0"/>
                <w:numId w:val="2"/>
              </w:numPr>
              <w:ind w:left="0" w:firstLine="0"/>
              <w:rPr>
                <w:bCs/>
                <w:sz w:val="16"/>
                <w:szCs w:val="16"/>
              </w:rPr>
            </w:pPr>
          </w:p>
        </w:tc>
        <w:tc>
          <w:tcPr>
            <w:tcW w:w="2424" w:type="dxa"/>
            <w:tcBorders>
              <w:top w:val="nil"/>
              <w:left w:val="single" w:sz="4" w:space="0" w:color="auto"/>
              <w:bottom w:val="single" w:sz="4" w:space="0" w:color="auto"/>
              <w:right w:val="single" w:sz="4" w:space="0" w:color="auto"/>
            </w:tcBorders>
          </w:tcPr>
          <w:p w14:paraId="7BDD3861" w14:textId="77777777" w:rsidR="00132FBB" w:rsidRPr="00A22A42" w:rsidRDefault="00132FBB" w:rsidP="006656B8">
            <w:pPr>
              <w:pStyle w:val="ListParagraph"/>
              <w:ind w:left="80"/>
              <w:rPr>
                <w:b/>
                <w:bCs/>
                <w:sz w:val="16"/>
                <w:szCs w:val="16"/>
              </w:rPr>
            </w:pPr>
            <w:r w:rsidRPr="00A22A42">
              <w:rPr>
                <w:b/>
                <w:bCs/>
                <w:sz w:val="16"/>
                <w:szCs w:val="16"/>
              </w:rPr>
              <w:t>1. Събиране и транспортиране на битови отпадъци до съоръжения и инсталации за тяхното третира</w:t>
            </w:r>
            <w:r w:rsidRPr="00A22A42">
              <w:rPr>
                <w:b/>
                <w:bCs/>
                <w:color w:val="000000"/>
                <w:sz w:val="16"/>
                <w:szCs w:val="16"/>
              </w:rPr>
              <w:t>не в т. ч.</w:t>
            </w:r>
            <w:r w:rsidRPr="00A22A42">
              <w:rPr>
                <w:b/>
                <w:bCs/>
                <w:sz w:val="16"/>
                <w:szCs w:val="16"/>
              </w:rPr>
              <w:t>:</w:t>
            </w:r>
          </w:p>
        </w:tc>
        <w:tc>
          <w:tcPr>
            <w:tcW w:w="810" w:type="dxa"/>
            <w:tcBorders>
              <w:top w:val="nil"/>
              <w:left w:val="nil"/>
              <w:bottom w:val="single" w:sz="4" w:space="0" w:color="auto"/>
              <w:right w:val="single" w:sz="4" w:space="0" w:color="auto"/>
            </w:tcBorders>
            <w:noWrap/>
            <w:vAlign w:val="center"/>
          </w:tcPr>
          <w:p w14:paraId="70C8D78C" w14:textId="77777777" w:rsidR="00132FBB" w:rsidRDefault="001D7FB8" w:rsidP="00A37CFC">
            <w:pPr>
              <w:jc w:val="center"/>
              <w:rPr>
                <w:rFonts w:ascii="Calibri" w:hAnsi="Calibri" w:cs="Calibri"/>
                <w:b/>
                <w:bCs/>
                <w:color w:val="000000"/>
                <w:sz w:val="18"/>
                <w:szCs w:val="18"/>
              </w:rPr>
            </w:pPr>
            <w:r w:rsidRPr="001D7FB8">
              <w:rPr>
                <w:rFonts w:ascii="Calibri" w:hAnsi="Calibri" w:cs="Calibri"/>
                <w:b/>
                <w:bCs/>
                <w:color w:val="000000"/>
                <w:sz w:val="18"/>
                <w:szCs w:val="18"/>
              </w:rPr>
              <w:t>74</w:t>
            </w:r>
            <w:r>
              <w:rPr>
                <w:rFonts w:ascii="Calibri" w:hAnsi="Calibri" w:cs="Calibri"/>
                <w:b/>
                <w:bCs/>
                <w:color w:val="000000"/>
                <w:sz w:val="18"/>
                <w:szCs w:val="18"/>
              </w:rPr>
              <w:t> </w:t>
            </w:r>
            <w:r w:rsidRPr="001D7FB8">
              <w:rPr>
                <w:rFonts w:ascii="Calibri" w:hAnsi="Calibri" w:cs="Calibri"/>
                <w:b/>
                <w:bCs/>
                <w:color w:val="000000"/>
                <w:sz w:val="18"/>
                <w:szCs w:val="18"/>
              </w:rPr>
              <w:t>393</w:t>
            </w:r>
            <w:r>
              <w:rPr>
                <w:rFonts w:ascii="Calibri" w:hAnsi="Calibri" w:cs="Calibri"/>
                <w:b/>
                <w:bCs/>
                <w:color w:val="000000"/>
                <w:sz w:val="18"/>
                <w:szCs w:val="18"/>
              </w:rPr>
              <w:t xml:space="preserve"> евро</w:t>
            </w:r>
          </w:p>
          <w:p w14:paraId="64020EDE" w14:textId="1987D3D7" w:rsidR="001D7FB8" w:rsidRPr="00B93186" w:rsidRDefault="001D7FB8" w:rsidP="00A37CFC">
            <w:pPr>
              <w:jc w:val="center"/>
              <w:rPr>
                <w:rFonts w:ascii="Calibri" w:hAnsi="Calibri" w:cs="Calibri"/>
                <w:b/>
                <w:bCs/>
                <w:color w:val="000000"/>
                <w:sz w:val="18"/>
                <w:szCs w:val="18"/>
              </w:rPr>
            </w:pPr>
            <w:r>
              <w:rPr>
                <w:rFonts w:ascii="Calibri" w:hAnsi="Calibri" w:cs="Calibri"/>
                <w:b/>
                <w:bCs/>
                <w:color w:val="000000"/>
                <w:sz w:val="18"/>
                <w:szCs w:val="18"/>
              </w:rPr>
              <w:t>(145 500 л</w:t>
            </w:r>
            <w:r w:rsidR="00A37CFC">
              <w:rPr>
                <w:rFonts w:ascii="Calibri" w:hAnsi="Calibri" w:cs="Calibri"/>
                <w:b/>
                <w:bCs/>
                <w:color w:val="000000"/>
                <w:sz w:val="18"/>
                <w:szCs w:val="18"/>
              </w:rPr>
              <w:t>ева</w:t>
            </w:r>
            <w:r>
              <w:rPr>
                <w:rFonts w:ascii="Calibri" w:hAnsi="Calibri" w:cs="Calibri"/>
                <w:b/>
                <w:bCs/>
                <w:color w:val="000000"/>
                <w:sz w:val="18"/>
                <w:szCs w:val="18"/>
              </w:rPr>
              <w:t>)</w:t>
            </w:r>
          </w:p>
        </w:tc>
        <w:tc>
          <w:tcPr>
            <w:tcW w:w="500" w:type="dxa"/>
            <w:tcBorders>
              <w:top w:val="nil"/>
              <w:left w:val="nil"/>
              <w:bottom w:val="single" w:sz="4" w:space="0" w:color="auto"/>
              <w:right w:val="single" w:sz="4" w:space="0" w:color="auto"/>
            </w:tcBorders>
            <w:noWrap/>
            <w:vAlign w:val="center"/>
          </w:tcPr>
          <w:p w14:paraId="3E0141FA" w14:textId="77777777" w:rsidR="00132FBB" w:rsidRPr="00B93186" w:rsidRDefault="00132FBB" w:rsidP="00A37CFC">
            <w:pPr>
              <w:jc w:val="center"/>
              <w:rPr>
                <w:rFonts w:ascii="Calibri" w:hAnsi="Calibri" w:cs="Calibri"/>
                <w:b/>
                <w:bCs/>
                <w:color w:val="000000"/>
                <w:sz w:val="18"/>
                <w:szCs w:val="18"/>
              </w:rPr>
            </w:pPr>
          </w:p>
        </w:tc>
        <w:tc>
          <w:tcPr>
            <w:tcW w:w="850" w:type="dxa"/>
            <w:tcBorders>
              <w:top w:val="nil"/>
              <w:left w:val="nil"/>
              <w:bottom w:val="single" w:sz="4" w:space="0" w:color="auto"/>
              <w:right w:val="single" w:sz="4" w:space="0" w:color="auto"/>
            </w:tcBorders>
            <w:noWrap/>
            <w:vAlign w:val="center"/>
          </w:tcPr>
          <w:p w14:paraId="514CD9CD" w14:textId="77777777" w:rsidR="00132FBB" w:rsidRPr="00B93186" w:rsidRDefault="00132FBB" w:rsidP="00A37CFC">
            <w:pPr>
              <w:jc w:val="center"/>
              <w:rPr>
                <w:rFonts w:ascii="Calibri" w:hAnsi="Calibri" w:cs="Calibri"/>
                <w:b/>
                <w:bCs/>
                <w:color w:val="000000"/>
                <w:sz w:val="18"/>
                <w:szCs w:val="18"/>
              </w:rPr>
            </w:pPr>
          </w:p>
        </w:tc>
        <w:tc>
          <w:tcPr>
            <w:tcW w:w="770" w:type="dxa"/>
            <w:tcBorders>
              <w:top w:val="nil"/>
              <w:left w:val="nil"/>
              <w:bottom w:val="single" w:sz="4" w:space="0" w:color="auto"/>
              <w:right w:val="single" w:sz="4" w:space="0" w:color="auto"/>
            </w:tcBorders>
            <w:noWrap/>
            <w:vAlign w:val="center"/>
          </w:tcPr>
          <w:p w14:paraId="0C4C8057" w14:textId="77777777" w:rsidR="00132FBB" w:rsidRPr="00B93186" w:rsidRDefault="00132FBB" w:rsidP="00A37CFC">
            <w:pPr>
              <w:jc w:val="center"/>
              <w:rPr>
                <w:rFonts w:ascii="Calibri" w:hAnsi="Calibri" w:cs="Calibri"/>
                <w:b/>
                <w:bCs/>
                <w:color w:val="000000"/>
                <w:sz w:val="18"/>
                <w:szCs w:val="18"/>
              </w:rPr>
            </w:pPr>
          </w:p>
        </w:tc>
        <w:tc>
          <w:tcPr>
            <w:tcW w:w="900" w:type="dxa"/>
            <w:tcBorders>
              <w:top w:val="nil"/>
              <w:left w:val="nil"/>
              <w:bottom w:val="single" w:sz="4" w:space="0" w:color="auto"/>
              <w:right w:val="single" w:sz="4" w:space="0" w:color="auto"/>
            </w:tcBorders>
            <w:noWrap/>
            <w:vAlign w:val="center"/>
          </w:tcPr>
          <w:p w14:paraId="6DE44E89" w14:textId="77777777" w:rsidR="00132FBB" w:rsidRPr="00B93186" w:rsidRDefault="00132FBB" w:rsidP="00A37CFC">
            <w:pPr>
              <w:jc w:val="center"/>
              <w:rPr>
                <w:rFonts w:ascii="Calibri" w:hAnsi="Calibri" w:cs="Calibri"/>
                <w:b/>
                <w:bCs/>
                <w:color w:val="000000"/>
                <w:sz w:val="18"/>
                <w:szCs w:val="18"/>
              </w:rPr>
            </w:pPr>
          </w:p>
        </w:tc>
        <w:tc>
          <w:tcPr>
            <w:tcW w:w="720" w:type="dxa"/>
            <w:tcBorders>
              <w:top w:val="nil"/>
              <w:left w:val="nil"/>
              <w:bottom w:val="single" w:sz="4" w:space="0" w:color="auto"/>
              <w:right w:val="single" w:sz="4" w:space="0" w:color="auto"/>
            </w:tcBorders>
            <w:noWrap/>
            <w:vAlign w:val="center"/>
          </w:tcPr>
          <w:p w14:paraId="6AA5E22A" w14:textId="77777777" w:rsidR="00132FBB" w:rsidRPr="00B93186" w:rsidRDefault="00132FBB" w:rsidP="00A37CFC">
            <w:pPr>
              <w:jc w:val="center"/>
              <w:rPr>
                <w:rFonts w:ascii="Calibri" w:hAnsi="Calibri" w:cs="Calibri"/>
                <w:b/>
                <w:bCs/>
                <w:color w:val="000000"/>
                <w:sz w:val="18"/>
                <w:szCs w:val="18"/>
              </w:rPr>
            </w:pPr>
          </w:p>
        </w:tc>
        <w:tc>
          <w:tcPr>
            <w:tcW w:w="760" w:type="dxa"/>
            <w:tcBorders>
              <w:top w:val="nil"/>
              <w:left w:val="nil"/>
              <w:bottom w:val="single" w:sz="4" w:space="0" w:color="auto"/>
              <w:right w:val="single" w:sz="4" w:space="0" w:color="auto"/>
            </w:tcBorders>
            <w:noWrap/>
            <w:vAlign w:val="center"/>
          </w:tcPr>
          <w:p w14:paraId="78E263F5" w14:textId="77777777" w:rsidR="00132FBB" w:rsidRPr="00B93186" w:rsidRDefault="00132FBB" w:rsidP="00A37CFC">
            <w:pPr>
              <w:jc w:val="center"/>
              <w:rPr>
                <w:rFonts w:ascii="Calibri" w:hAnsi="Calibri" w:cs="Calibri"/>
                <w:b/>
                <w:bCs/>
                <w:color w:val="000000"/>
                <w:sz w:val="18"/>
                <w:szCs w:val="18"/>
              </w:rPr>
            </w:pPr>
          </w:p>
        </w:tc>
        <w:tc>
          <w:tcPr>
            <w:tcW w:w="720" w:type="dxa"/>
            <w:tcBorders>
              <w:top w:val="nil"/>
              <w:left w:val="nil"/>
              <w:bottom w:val="single" w:sz="4" w:space="0" w:color="auto"/>
              <w:right w:val="single" w:sz="4" w:space="0" w:color="auto"/>
            </w:tcBorders>
            <w:noWrap/>
            <w:vAlign w:val="center"/>
          </w:tcPr>
          <w:p w14:paraId="2021B421" w14:textId="77777777" w:rsidR="00132FBB" w:rsidRPr="00B93186" w:rsidRDefault="00132FBB" w:rsidP="00A37CFC">
            <w:pPr>
              <w:jc w:val="center"/>
              <w:rPr>
                <w:rFonts w:ascii="Calibri" w:hAnsi="Calibri" w:cs="Calibri"/>
                <w:b/>
                <w:bCs/>
                <w:color w:val="000000"/>
                <w:sz w:val="18"/>
                <w:szCs w:val="18"/>
              </w:rPr>
            </w:pPr>
          </w:p>
        </w:tc>
        <w:tc>
          <w:tcPr>
            <w:tcW w:w="775" w:type="dxa"/>
            <w:tcBorders>
              <w:top w:val="nil"/>
              <w:left w:val="nil"/>
              <w:bottom w:val="single" w:sz="4" w:space="0" w:color="auto"/>
              <w:right w:val="single" w:sz="4" w:space="0" w:color="auto"/>
            </w:tcBorders>
            <w:noWrap/>
            <w:vAlign w:val="center"/>
          </w:tcPr>
          <w:p w14:paraId="48080EDC" w14:textId="77777777" w:rsidR="00132FBB" w:rsidRPr="00B93186" w:rsidRDefault="00132FBB" w:rsidP="00A37CFC">
            <w:pPr>
              <w:jc w:val="center"/>
              <w:rPr>
                <w:rFonts w:ascii="Calibri" w:hAnsi="Calibri" w:cs="Calibri"/>
                <w:b/>
                <w:bCs/>
                <w:color w:val="000000"/>
                <w:sz w:val="18"/>
                <w:szCs w:val="18"/>
              </w:rPr>
            </w:pPr>
          </w:p>
        </w:tc>
        <w:tc>
          <w:tcPr>
            <w:tcW w:w="850" w:type="dxa"/>
            <w:tcBorders>
              <w:top w:val="nil"/>
              <w:left w:val="nil"/>
              <w:bottom w:val="single" w:sz="4" w:space="0" w:color="auto"/>
              <w:right w:val="single" w:sz="4" w:space="0" w:color="auto"/>
            </w:tcBorders>
            <w:noWrap/>
            <w:vAlign w:val="center"/>
          </w:tcPr>
          <w:p w14:paraId="782EE296" w14:textId="77777777" w:rsidR="009D0EC8" w:rsidRDefault="009D0EC8" w:rsidP="00A37CFC">
            <w:pPr>
              <w:jc w:val="center"/>
              <w:rPr>
                <w:rFonts w:ascii="Calibri" w:hAnsi="Calibri" w:cs="Calibri"/>
                <w:b/>
                <w:bCs/>
                <w:color w:val="000000"/>
                <w:sz w:val="18"/>
                <w:szCs w:val="18"/>
              </w:rPr>
            </w:pPr>
            <w:r>
              <w:rPr>
                <w:rFonts w:ascii="Calibri" w:hAnsi="Calibri" w:cs="Calibri"/>
                <w:b/>
                <w:bCs/>
                <w:color w:val="000000"/>
                <w:sz w:val="18"/>
                <w:szCs w:val="18"/>
              </w:rPr>
              <w:t>39 88</w:t>
            </w:r>
            <w:r w:rsidR="005B1D40">
              <w:rPr>
                <w:rFonts w:ascii="Calibri" w:hAnsi="Calibri" w:cs="Calibri"/>
                <w:b/>
                <w:bCs/>
                <w:color w:val="000000"/>
                <w:sz w:val="18"/>
                <w:szCs w:val="18"/>
              </w:rPr>
              <w:t>1</w:t>
            </w:r>
            <w:r>
              <w:rPr>
                <w:rFonts w:ascii="Calibri" w:hAnsi="Calibri" w:cs="Calibri"/>
                <w:b/>
                <w:bCs/>
                <w:color w:val="000000"/>
                <w:sz w:val="18"/>
                <w:szCs w:val="18"/>
              </w:rPr>
              <w:t xml:space="preserve"> евро</w:t>
            </w:r>
          </w:p>
          <w:p w14:paraId="39B79E70" w14:textId="0C84AFDC" w:rsidR="009D0EC8" w:rsidRDefault="009D0EC8" w:rsidP="00A37CFC">
            <w:pPr>
              <w:jc w:val="center"/>
              <w:rPr>
                <w:rFonts w:ascii="Calibri" w:hAnsi="Calibri" w:cs="Calibri"/>
                <w:b/>
                <w:bCs/>
                <w:color w:val="000000"/>
                <w:sz w:val="18"/>
                <w:szCs w:val="18"/>
              </w:rPr>
            </w:pPr>
            <w:r>
              <w:rPr>
                <w:rFonts w:ascii="Calibri" w:hAnsi="Calibri" w:cs="Calibri"/>
                <w:b/>
                <w:bCs/>
                <w:color w:val="000000"/>
                <w:sz w:val="18"/>
                <w:szCs w:val="18"/>
              </w:rPr>
              <w:t>(78 000 л</w:t>
            </w:r>
            <w:r w:rsidR="00A37CFC">
              <w:rPr>
                <w:rFonts w:ascii="Calibri" w:hAnsi="Calibri" w:cs="Calibri"/>
                <w:b/>
                <w:bCs/>
                <w:color w:val="000000"/>
                <w:sz w:val="18"/>
                <w:szCs w:val="18"/>
              </w:rPr>
              <w:t>е</w:t>
            </w:r>
            <w:r>
              <w:rPr>
                <w:rFonts w:ascii="Calibri" w:hAnsi="Calibri" w:cs="Calibri"/>
                <w:b/>
                <w:bCs/>
                <w:color w:val="000000"/>
                <w:sz w:val="18"/>
                <w:szCs w:val="18"/>
              </w:rPr>
              <w:t>в</w:t>
            </w:r>
            <w:r w:rsidR="00A37CFC">
              <w:rPr>
                <w:rFonts w:ascii="Calibri" w:hAnsi="Calibri" w:cs="Calibri"/>
                <w:b/>
                <w:bCs/>
                <w:color w:val="000000"/>
                <w:sz w:val="18"/>
                <w:szCs w:val="18"/>
              </w:rPr>
              <w:t>а</w:t>
            </w:r>
            <w:r>
              <w:rPr>
                <w:rFonts w:ascii="Calibri" w:hAnsi="Calibri" w:cs="Calibri"/>
                <w:b/>
                <w:bCs/>
                <w:color w:val="000000"/>
                <w:sz w:val="18"/>
                <w:szCs w:val="18"/>
              </w:rPr>
              <w:t>)</w:t>
            </w:r>
          </w:p>
          <w:p w14:paraId="5445F199" w14:textId="14CD0D28" w:rsidR="00132FBB" w:rsidRPr="00B93186" w:rsidRDefault="00132FBB" w:rsidP="00A37CFC">
            <w:pPr>
              <w:jc w:val="center"/>
              <w:rPr>
                <w:rFonts w:ascii="Calibri" w:hAnsi="Calibri" w:cs="Calibri"/>
                <w:b/>
                <w:bCs/>
                <w:color w:val="000000"/>
                <w:sz w:val="18"/>
                <w:szCs w:val="18"/>
              </w:rPr>
            </w:pPr>
          </w:p>
        </w:tc>
        <w:tc>
          <w:tcPr>
            <w:tcW w:w="712" w:type="dxa"/>
            <w:tcBorders>
              <w:top w:val="nil"/>
              <w:left w:val="nil"/>
              <w:bottom w:val="single" w:sz="4" w:space="0" w:color="auto"/>
              <w:right w:val="single" w:sz="4" w:space="0" w:color="auto"/>
            </w:tcBorders>
            <w:noWrap/>
            <w:vAlign w:val="center"/>
          </w:tcPr>
          <w:p w14:paraId="1A525C4B" w14:textId="77777777" w:rsidR="00132FBB" w:rsidRPr="00B93186" w:rsidRDefault="00132FBB"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64AB5753" w14:textId="77777777" w:rsidR="007E2D00" w:rsidRDefault="007E2D00" w:rsidP="00A37CFC">
            <w:pPr>
              <w:jc w:val="center"/>
              <w:rPr>
                <w:rFonts w:ascii="Calibri" w:hAnsi="Calibri" w:cs="Calibri"/>
                <w:b/>
                <w:bCs/>
                <w:color w:val="000000"/>
                <w:sz w:val="18"/>
                <w:szCs w:val="18"/>
              </w:rPr>
            </w:pPr>
            <w:r>
              <w:rPr>
                <w:rFonts w:ascii="Calibri" w:hAnsi="Calibri" w:cs="Calibri"/>
                <w:b/>
                <w:bCs/>
                <w:color w:val="000000"/>
                <w:sz w:val="18"/>
                <w:szCs w:val="18"/>
              </w:rPr>
              <w:t>39 881 евро</w:t>
            </w:r>
          </w:p>
          <w:p w14:paraId="1C420031" w14:textId="22662A60" w:rsidR="007E2D00" w:rsidRDefault="007E2D00" w:rsidP="00A37CFC">
            <w:pPr>
              <w:jc w:val="center"/>
              <w:rPr>
                <w:rFonts w:ascii="Calibri" w:hAnsi="Calibri" w:cs="Calibri"/>
                <w:b/>
                <w:bCs/>
                <w:color w:val="000000"/>
                <w:sz w:val="18"/>
                <w:szCs w:val="18"/>
              </w:rPr>
            </w:pPr>
            <w:r>
              <w:rPr>
                <w:rFonts w:ascii="Calibri" w:hAnsi="Calibri" w:cs="Calibri"/>
                <w:b/>
                <w:bCs/>
                <w:color w:val="000000"/>
                <w:sz w:val="18"/>
                <w:szCs w:val="18"/>
              </w:rPr>
              <w:t>(78 000 л</w:t>
            </w:r>
            <w:r w:rsidR="00A37CFC">
              <w:rPr>
                <w:rFonts w:ascii="Calibri" w:hAnsi="Calibri" w:cs="Calibri"/>
                <w:b/>
                <w:bCs/>
                <w:color w:val="000000"/>
                <w:sz w:val="18"/>
                <w:szCs w:val="18"/>
              </w:rPr>
              <w:t>е</w:t>
            </w:r>
            <w:r>
              <w:rPr>
                <w:rFonts w:ascii="Calibri" w:hAnsi="Calibri" w:cs="Calibri"/>
                <w:b/>
                <w:bCs/>
                <w:color w:val="000000"/>
                <w:sz w:val="18"/>
                <w:szCs w:val="18"/>
              </w:rPr>
              <w:t>в</w:t>
            </w:r>
            <w:r w:rsidR="00A37CFC">
              <w:rPr>
                <w:rFonts w:ascii="Calibri" w:hAnsi="Calibri" w:cs="Calibri"/>
                <w:b/>
                <w:bCs/>
                <w:color w:val="000000"/>
                <w:sz w:val="18"/>
                <w:szCs w:val="18"/>
              </w:rPr>
              <w:t>а</w:t>
            </w:r>
            <w:r>
              <w:rPr>
                <w:rFonts w:ascii="Calibri" w:hAnsi="Calibri" w:cs="Calibri"/>
                <w:b/>
                <w:bCs/>
                <w:color w:val="000000"/>
                <w:sz w:val="18"/>
                <w:szCs w:val="18"/>
              </w:rPr>
              <w:t>)</w:t>
            </w:r>
          </w:p>
          <w:p w14:paraId="2B0E2700" w14:textId="77777777" w:rsidR="00132FBB" w:rsidRPr="00B93186" w:rsidRDefault="00132FBB" w:rsidP="00A37CFC">
            <w:pPr>
              <w:jc w:val="center"/>
              <w:rPr>
                <w:rFonts w:ascii="Calibri" w:hAnsi="Calibri" w:cs="Calibri"/>
                <w:b/>
                <w:bCs/>
                <w:color w:val="000000"/>
                <w:sz w:val="18"/>
                <w:szCs w:val="18"/>
              </w:rPr>
            </w:pPr>
          </w:p>
        </w:tc>
        <w:tc>
          <w:tcPr>
            <w:tcW w:w="709" w:type="dxa"/>
            <w:gridSpan w:val="2"/>
            <w:tcBorders>
              <w:top w:val="nil"/>
              <w:left w:val="nil"/>
              <w:bottom w:val="single" w:sz="4" w:space="0" w:color="auto"/>
              <w:right w:val="single" w:sz="4" w:space="0" w:color="auto"/>
            </w:tcBorders>
            <w:noWrap/>
            <w:vAlign w:val="center"/>
          </w:tcPr>
          <w:p w14:paraId="58FB049D" w14:textId="77777777" w:rsidR="00132FBB" w:rsidRPr="00B93186" w:rsidRDefault="00132FBB" w:rsidP="00A37CFC">
            <w:pPr>
              <w:jc w:val="center"/>
              <w:rPr>
                <w:rFonts w:ascii="Calibri" w:hAnsi="Calibri" w:cs="Calibri"/>
                <w:b/>
                <w:bCs/>
                <w:color w:val="000000"/>
                <w:sz w:val="18"/>
                <w:szCs w:val="18"/>
              </w:rPr>
            </w:pPr>
          </w:p>
        </w:tc>
        <w:tc>
          <w:tcPr>
            <w:tcW w:w="709" w:type="dxa"/>
            <w:tcBorders>
              <w:top w:val="nil"/>
              <w:left w:val="nil"/>
              <w:bottom w:val="single" w:sz="4" w:space="0" w:color="auto"/>
              <w:right w:val="single" w:sz="4" w:space="0" w:color="auto"/>
            </w:tcBorders>
            <w:noWrap/>
            <w:vAlign w:val="center"/>
          </w:tcPr>
          <w:p w14:paraId="30ECDE2B" w14:textId="77777777" w:rsidR="00132FBB" w:rsidRPr="00B93186" w:rsidRDefault="00132FBB" w:rsidP="00A37CFC">
            <w:pPr>
              <w:jc w:val="center"/>
              <w:rPr>
                <w:rFonts w:ascii="Calibri" w:hAnsi="Calibri" w:cs="Calibri"/>
                <w:b/>
                <w:bCs/>
                <w:color w:val="000000"/>
                <w:sz w:val="18"/>
                <w:szCs w:val="18"/>
              </w:rPr>
            </w:pPr>
          </w:p>
        </w:tc>
        <w:tc>
          <w:tcPr>
            <w:tcW w:w="699" w:type="dxa"/>
            <w:tcBorders>
              <w:top w:val="nil"/>
              <w:left w:val="nil"/>
              <w:bottom w:val="single" w:sz="4" w:space="0" w:color="auto"/>
              <w:right w:val="single" w:sz="4" w:space="0" w:color="auto"/>
            </w:tcBorders>
            <w:noWrap/>
            <w:vAlign w:val="center"/>
          </w:tcPr>
          <w:p w14:paraId="0A13D704" w14:textId="77777777" w:rsidR="00132FBB" w:rsidRPr="00B93186" w:rsidRDefault="00132FBB" w:rsidP="00A37CFC">
            <w:pPr>
              <w:jc w:val="center"/>
              <w:rPr>
                <w:rFonts w:ascii="Calibri" w:hAnsi="Calibri" w:cs="Calibri"/>
                <w:b/>
                <w:bCs/>
                <w:color w:val="000000"/>
                <w:sz w:val="18"/>
                <w:szCs w:val="18"/>
              </w:rPr>
            </w:pPr>
          </w:p>
        </w:tc>
        <w:tc>
          <w:tcPr>
            <w:tcW w:w="868" w:type="dxa"/>
            <w:tcBorders>
              <w:top w:val="nil"/>
              <w:left w:val="nil"/>
              <w:bottom w:val="single" w:sz="4" w:space="0" w:color="auto"/>
              <w:right w:val="single" w:sz="4" w:space="0" w:color="auto"/>
            </w:tcBorders>
            <w:noWrap/>
            <w:vAlign w:val="center"/>
          </w:tcPr>
          <w:p w14:paraId="362C5B31" w14:textId="77777777" w:rsidR="00132FBB" w:rsidRDefault="00745BCD" w:rsidP="00A37CFC">
            <w:pPr>
              <w:jc w:val="center"/>
              <w:rPr>
                <w:rFonts w:ascii="Calibri" w:hAnsi="Calibri" w:cs="Calibri"/>
                <w:b/>
                <w:bCs/>
                <w:color w:val="000000"/>
                <w:sz w:val="18"/>
                <w:szCs w:val="18"/>
              </w:rPr>
            </w:pPr>
            <w:r>
              <w:rPr>
                <w:rFonts w:ascii="Calibri" w:hAnsi="Calibri" w:cs="Calibri"/>
                <w:b/>
                <w:bCs/>
                <w:color w:val="000000"/>
                <w:sz w:val="18"/>
                <w:szCs w:val="18"/>
              </w:rPr>
              <w:t>34 51</w:t>
            </w:r>
            <w:r w:rsidR="006D257F">
              <w:rPr>
                <w:rFonts w:ascii="Calibri" w:hAnsi="Calibri" w:cs="Calibri"/>
                <w:b/>
                <w:bCs/>
                <w:color w:val="000000"/>
                <w:sz w:val="18"/>
                <w:szCs w:val="18"/>
              </w:rPr>
              <w:t>2</w:t>
            </w:r>
            <w:r>
              <w:rPr>
                <w:rFonts w:ascii="Calibri" w:hAnsi="Calibri" w:cs="Calibri"/>
                <w:b/>
                <w:bCs/>
                <w:color w:val="000000"/>
                <w:sz w:val="18"/>
                <w:szCs w:val="18"/>
              </w:rPr>
              <w:t xml:space="preserve"> евро</w:t>
            </w:r>
          </w:p>
          <w:p w14:paraId="5EB33D1E" w14:textId="7BE40F87" w:rsidR="00745BCD" w:rsidRPr="00B93186" w:rsidRDefault="00745BCD" w:rsidP="00A37CFC">
            <w:pPr>
              <w:jc w:val="center"/>
              <w:rPr>
                <w:rFonts w:ascii="Calibri" w:hAnsi="Calibri" w:cs="Calibri"/>
                <w:b/>
                <w:bCs/>
                <w:color w:val="000000"/>
                <w:sz w:val="18"/>
                <w:szCs w:val="18"/>
              </w:rPr>
            </w:pPr>
            <w:r>
              <w:rPr>
                <w:rFonts w:ascii="Calibri" w:hAnsi="Calibri" w:cs="Calibri"/>
                <w:b/>
                <w:bCs/>
                <w:color w:val="000000"/>
                <w:sz w:val="18"/>
                <w:szCs w:val="18"/>
              </w:rPr>
              <w:t>(67 500 л</w:t>
            </w:r>
            <w:r w:rsidR="00A37CFC">
              <w:rPr>
                <w:rFonts w:ascii="Calibri" w:hAnsi="Calibri" w:cs="Calibri"/>
                <w:b/>
                <w:bCs/>
                <w:color w:val="000000"/>
                <w:sz w:val="18"/>
                <w:szCs w:val="18"/>
              </w:rPr>
              <w:t>е</w:t>
            </w:r>
            <w:r>
              <w:rPr>
                <w:rFonts w:ascii="Calibri" w:hAnsi="Calibri" w:cs="Calibri"/>
                <w:b/>
                <w:bCs/>
                <w:color w:val="000000"/>
                <w:sz w:val="18"/>
                <w:szCs w:val="18"/>
              </w:rPr>
              <w:t>в</w:t>
            </w:r>
            <w:r w:rsidR="00A37CFC">
              <w:rPr>
                <w:rFonts w:ascii="Calibri" w:hAnsi="Calibri" w:cs="Calibri"/>
                <w:b/>
                <w:bCs/>
                <w:color w:val="000000"/>
                <w:sz w:val="18"/>
                <w:szCs w:val="18"/>
              </w:rPr>
              <w:t>а</w:t>
            </w:r>
            <w:r>
              <w:rPr>
                <w:rFonts w:ascii="Calibri" w:hAnsi="Calibri" w:cs="Calibri"/>
                <w:b/>
                <w:bCs/>
                <w:color w:val="000000"/>
                <w:sz w:val="18"/>
                <w:szCs w:val="18"/>
              </w:rPr>
              <w:t>)</w:t>
            </w:r>
          </w:p>
        </w:tc>
        <w:tc>
          <w:tcPr>
            <w:tcW w:w="720" w:type="dxa"/>
            <w:tcBorders>
              <w:top w:val="nil"/>
              <w:left w:val="nil"/>
              <w:bottom w:val="single" w:sz="4" w:space="0" w:color="auto"/>
              <w:right w:val="single" w:sz="4" w:space="0" w:color="auto"/>
            </w:tcBorders>
            <w:vAlign w:val="center"/>
          </w:tcPr>
          <w:p w14:paraId="1D3C8B55" w14:textId="77777777" w:rsidR="00132FBB" w:rsidRPr="00387174" w:rsidRDefault="00132FBB" w:rsidP="00A37CFC">
            <w:pPr>
              <w:jc w:val="center"/>
              <w:rPr>
                <w:rFonts w:ascii="Calibri" w:hAnsi="Calibri" w:cs="Calibri"/>
                <w:b/>
                <w:bCs/>
                <w:color w:val="000000"/>
                <w:sz w:val="16"/>
                <w:szCs w:val="16"/>
              </w:rPr>
            </w:pPr>
            <w:r w:rsidRPr="00387174">
              <w:rPr>
                <w:b/>
                <w:bCs/>
                <w:sz w:val="16"/>
                <w:szCs w:val="16"/>
              </w:rPr>
              <w:t>Х</w:t>
            </w:r>
          </w:p>
        </w:tc>
      </w:tr>
      <w:tr w:rsidR="00132FBB" w:rsidRPr="00B93186" w14:paraId="39D5C55D"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1656E547" w14:textId="77777777" w:rsidR="00132FBB" w:rsidRPr="00A22A42" w:rsidRDefault="00132FBB" w:rsidP="00765674">
            <w:pPr>
              <w:pStyle w:val="ListParagraph"/>
              <w:numPr>
                <w:ilvl w:val="0"/>
                <w:numId w:val="2"/>
              </w:numPr>
              <w:ind w:left="0" w:firstLine="0"/>
              <w:rPr>
                <w:sz w:val="16"/>
                <w:szCs w:val="16"/>
              </w:rPr>
            </w:pPr>
          </w:p>
        </w:tc>
        <w:tc>
          <w:tcPr>
            <w:tcW w:w="2424" w:type="dxa"/>
            <w:tcBorders>
              <w:top w:val="nil"/>
              <w:left w:val="single" w:sz="4" w:space="0" w:color="auto"/>
              <w:bottom w:val="single" w:sz="4" w:space="0" w:color="auto"/>
              <w:right w:val="single" w:sz="4" w:space="0" w:color="auto"/>
            </w:tcBorders>
          </w:tcPr>
          <w:p w14:paraId="1EA6863F" w14:textId="4E55B433" w:rsidR="00132FBB" w:rsidRPr="00A22A42" w:rsidRDefault="00132FBB" w:rsidP="006656B8">
            <w:pPr>
              <w:pStyle w:val="ListParagraph"/>
              <w:ind w:left="80"/>
              <w:rPr>
                <w:sz w:val="16"/>
                <w:szCs w:val="16"/>
              </w:rPr>
            </w:pPr>
            <w:r w:rsidRPr="00A22A42">
              <w:rPr>
                <w:sz w:val="16"/>
                <w:szCs w:val="16"/>
              </w:rPr>
              <w:t xml:space="preserve"> - придобиване на съдове за събиране на битовите отпадъци над прага на същественост </w:t>
            </w:r>
          </w:p>
        </w:tc>
        <w:tc>
          <w:tcPr>
            <w:tcW w:w="810" w:type="dxa"/>
            <w:tcBorders>
              <w:top w:val="nil"/>
              <w:left w:val="nil"/>
              <w:bottom w:val="single" w:sz="4" w:space="0" w:color="auto"/>
              <w:right w:val="single" w:sz="4" w:space="0" w:color="auto"/>
            </w:tcBorders>
            <w:noWrap/>
            <w:vAlign w:val="center"/>
          </w:tcPr>
          <w:p w14:paraId="7578F43A" w14:textId="77777777" w:rsidR="00132FBB" w:rsidRPr="00B93186" w:rsidRDefault="00132FBB" w:rsidP="00A37CFC">
            <w:pPr>
              <w:jc w:val="center"/>
              <w:rPr>
                <w:rFonts w:ascii="Calibri" w:hAnsi="Calibri" w:cs="Calibri"/>
                <w:color w:val="000000"/>
                <w:sz w:val="18"/>
                <w:szCs w:val="18"/>
              </w:rPr>
            </w:pPr>
          </w:p>
        </w:tc>
        <w:tc>
          <w:tcPr>
            <w:tcW w:w="500" w:type="dxa"/>
            <w:tcBorders>
              <w:top w:val="nil"/>
              <w:left w:val="nil"/>
              <w:bottom w:val="single" w:sz="4" w:space="0" w:color="auto"/>
              <w:right w:val="single" w:sz="4" w:space="0" w:color="auto"/>
            </w:tcBorders>
            <w:noWrap/>
            <w:vAlign w:val="center"/>
          </w:tcPr>
          <w:p w14:paraId="3C3E5101" w14:textId="77777777" w:rsidR="00132FBB" w:rsidRPr="00B93186" w:rsidRDefault="00132FBB"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3DB657A0" w14:textId="77777777" w:rsidR="00132FBB" w:rsidRPr="00B93186" w:rsidRDefault="00132FBB" w:rsidP="00A37CFC">
            <w:pPr>
              <w:jc w:val="center"/>
              <w:rPr>
                <w:rFonts w:ascii="Calibri" w:hAnsi="Calibri" w:cs="Calibri"/>
                <w:color w:val="000000"/>
                <w:sz w:val="18"/>
                <w:szCs w:val="18"/>
              </w:rPr>
            </w:pPr>
          </w:p>
        </w:tc>
        <w:tc>
          <w:tcPr>
            <w:tcW w:w="770" w:type="dxa"/>
            <w:tcBorders>
              <w:top w:val="nil"/>
              <w:left w:val="nil"/>
              <w:bottom w:val="single" w:sz="4" w:space="0" w:color="auto"/>
              <w:right w:val="single" w:sz="4" w:space="0" w:color="auto"/>
            </w:tcBorders>
            <w:noWrap/>
            <w:vAlign w:val="center"/>
          </w:tcPr>
          <w:p w14:paraId="174C5AD0" w14:textId="77777777" w:rsidR="00132FBB" w:rsidRPr="00B93186" w:rsidRDefault="00132FBB" w:rsidP="00A37CFC">
            <w:pPr>
              <w:jc w:val="center"/>
              <w:rPr>
                <w:rFonts w:ascii="Calibri" w:hAnsi="Calibri" w:cs="Calibri"/>
                <w:color w:val="000000"/>
                <w:sz w:val="18"/>
                <w:szCs w:val="18"/>
              </w:rPr>
            </w:pPr>
          </w:p>
        </w:tc>
        <w:tc>
          <w:tcPr>
            <w:tcW w:w="900" w:type="dxa"/>
            <w:tcBorders>
              <w:top w:val="nil"/>
              <w:left w:val="nil"/>
              <w:bottom w:val="single" w:sz="4" w:space="0" w:color="auto"/>
              <w:right w:val="single" w:sz="4" w:space="0" w:color="auto"/>
            </w:tcBorders>
            <w:noWrap/>
            <w:vAlign w:val="center"/>
          </w:tcPr>
          <w:p w14:paraId="67448E30" w14:textId="77777777" w:rsidR="00132FBB" w:rsidRPr="00B93186" w:rsidRDefault="00132FBB"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4C0FC338" w14:textId="77777777" w:rsidR="00132FBB" w:rsidRPr="00B93186" w:rsidRDefault="00132FBB"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13C117E2" w14:textId="77777777" w:rsidR="00132FBB" w:rsidRPr="00B93186" w:rsidRDefault="00132FBB"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71BDF916" w14:textId="77777777" w:rsidR="00132FBB" w:rsidRPr="00B93186" w:rsidRDefault="00132FBB" w:rsidP="00A37CFC">
            <w:pPr>
              <w:jc w:val="center"/>
              <w:rPr>
                <w:rFonts w:ascii="Calibri" w:hAnsi="Calibri" w:cs="Calibri"/>
                <w:color w:val="000000"/>
                <w:sz w:val="18"/>
                <w:szCs w:val="18"/>
              </w:rPr>
            </w:pPr>
          </w:p>
        </w:tc>
        <w:tc>
          <w:tcPr>
            <w:tcW w:w="775" w:type="dxa"/>
            <w:tcBorders>
              <w:top w:val="nil"/>
              <w:left w:val="nil"/>
              <w:bottom w:val="single" w:sz="4" w:space="0" w:color="auto"/>
              <w:right w:val="single" w:sz="4" w:space="0" w:color="auto"/>
            </w:tcBorders>
            <w:noWrap/>
            <w:vAlign w:val="center"/>
          </w:tcPr>
          <w:p w14:paraId="2009C5D8" w14:textId="77777777" w:rsidR="00132FBB" w:rsidRPr="00B93186" w:rsidRDefault="00132FBB"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31F7A4E5" w14:textId="77777777" w:rsidR="00132FBB" w:rsidRPr="00B93186" w:rsidRDefault="00132FBB" w:rsidP="00A37CFC">
            <w:pPr>
              <w:jc w:val="center"/>
              <w:rPr>
                <w:rFonts w:ascii="Calibri" w:hAnsi="Calibri" w:cs="Calibri"/>
                <w:color w:val="000000"/>
                <w:sz w:val="18"/>
                <w:szCs w:val="18"/>
              </w:rPr>
            </w:pPr>
          </w:p>
        </w:tc>
        <w:tc>
          <w:tcPr>
            <w:tcW w:w="712" w:type="dxa"/>
            <w:tcBorders>
              <w:top w:val="nil"/>
              <w:left w:val="nil"/>
              <w:bottom w:val="single" w:sz="4" w:space="0" w:color="auto"/>
              <w:right w:val="single" w:sz="4" w:space="0" w:color="auto"/>
            </w:tcBorders>
            <w:noWrap/>
            <w:vAlign w:val="center"/>
          </w:tcPr>
          <w:p w14:paraId="047DAC3A" w14:textId="77777777" w:rsidR="00132FBB" w:rsidRPr="00B93186" w:rsidRDefault="00132FBB"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6444E809" w14:textId="77777777" w:rsidR="00132FBB" w:rsidRPr="00B93186" w:rsidRDefault="00132FBB" w:rsidP="00A37CFC">
            <w:pPr>
              <w:jc w:val="center"/>
              <w:rPr>
                <w:rFonts w:ascii="Calibri" w:hAnsi="Calibri" w:cs="Calibri"/>
                <w:color w:val="000000"/>
                <w:sz w:val="18"/>
                <w:szCs w:val="18"/>
              </w:rPr>
            </w:pPr>
          </w:p>
        </w:tc>
        <w:tc>
          <w:tcPr>
            <w:tcW w:w="709" w:type="dxa"/>
            <w:gridSpan w:val="2"/>
            <w:tcBorders>
              <w:top w:val="nil"/>
              <w:left w:val="nil"/>
              <w:bottom w:val="single" w:sz="4" w:space="0" w:color="auto"/>
              <w:right w:val="single" w:sz="4" w:space="0" w:color="auto"/>
            </w:tcBorders>
            <w:noWrap/>
            <w:vAlign w:val="center"/>
          </w:tcPr>
          <w:p w14:paraId="42869F99" w14:textId="77777777" w:rsidR="00132FBB" w:rsidRPr="00B93186" w:rsidRDefault="00132FBB" w:rsidP="00A37CFC">
            <w:pPr>
              <w:jc w:val="center"/>
              <w:rPr>
                <w:rFonts w:ascii="Calibri" w:hAnsi="Calibri" w:cs="Calibri"/>
                <w:color w:val="000000"/>
                <w:sz w:val="18"/>
                <w:szCs w:val="18"/>
              </w:rPr>
            </w:pPr>
          </w:p>
        </w:tc>
        <w:tc>
          <w:tcPr>
            <w:tcW w:w="709" w:type="dxa"/>
            <w:tcBorders>
              <w:top w:val="nil"/>
              <w:left w:val="nil"/>
              <w:bottom w:val="single" w:sz="4" w:space="0" w:color="auto"/>
              <w:right w:val="single" w:sz="4" w:space="0" w:color="auto"/>
            </w:tcBorders>
            <w:noWrap/>
            <w:vAlign w:val="center"/>
          </w:tcPr>
          <w:p w14:paraId="41A593DD" w14:textId="77777777" w:rsidR="00132FBB" w:rsidRPr="00B93186" w:rsidRDefault="00132FBB" w:rsidP="00A37CFC">
            <w:pPr>
              <w:jc w:val="center"/>
              <w:rPr>
                <w:rFonts w:ascii="Calibri" w:hAnsi="Calibri" w:cs="Calibri"/>
                <w:color w:val="000000"/>
                <w:sz w:val="18"/>
                <w:szCs w:val="18"/>
              </w:rPr>
            </w:pPr>
          </w:p>
        </w:tc>
        <w:tc>
          <w:tcPr>
            <w:tcW w:w="699" w:type="dxa"/>
            <w:tcBorders>
              <w:top w:val="nil"/>
              <w:left w:val="nil"/>
              <w:bottom w:val="single" w:sz="4" w:space="0" w:color="auto"/>
              <w:right w:val="single" w:sz="4" w:space="0" w:color="auto"/>
            </w:tcBorders>
            <w:noWrap/>
            <w:vAlign w:val="center"/>
          </w:tcPr>
          <w:p w14:paraId="0826529D" w14:textId="77777777" w:rsidR="00132FBB" w:rsidRPr="00B93186" w:rsidRDefault="00132FBB" w:rsidP="00A37CFC">
            <w:pPr>
              <w:jc w:val="center"/>
              <w:rPr>
                <w:rFonts w:ascii="Calibri" w:hAnsi="Calibri" w:cs="Calibri"/>
                <w:color w:val="000000"/>
                <w:sz w:val="18"/>
                <w:szCs w:val="18"/>
              </w:rPr>
            </w:pPr>
          </w:p>
        </w:tc>
        <w:tc>
          <w:tcPr>
            <w:tcW w:w="868" w:type="dxa"/>
            <w:tcBorders>
              <w:top w:val="nil"/>
              <w:left w:val="nil"/>
              <w:bottom w:val="single" w:sz="4" w:space="0" w:color="auto"/>
              <w:right w:val="single" w:sz="4" w:space="0" w:color="auto"/>
            </w:tcBorders>
            <w:noWrap/>
            <w:vAlign w:val="center"/>
          </w:tcPr>
          <w:p w14:paraId="413C15E5" w14:textId="77777777" w:rsidR="00132FBB" w:rsidRPr="00B93186" w:rsidRDefault="00132FBB"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vAlign w:val="center"/>
          </w:tcPr>
          <w:p w14:paraId="3920C942" w14:textId="77777777" w:rsidR="00132FBB" w:rsidRPr="00387174" w:rsidRDefault="00132FBB" w:rsidP="00A37CFC">
            <w:pPr>
              <w:jc w:val="center"/>
              <w:rPr>
                <w:rFonts w:ascii="Calibri" w:hAnsi="Calibri" w:cs="Calibri"/>
                <w:color w:val="000000"/>
                <w:sz w:val="16"/>
                <w:szCs w:val="16"/>
              </w:rPr>
            </w:pPr>
          </w:p>
        </w:tc>
      </w:tr>
      <w:tr w:rsidR="00132FBB" w:rsidRPr="00B93186" w14:paraId="714FE020"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59015933" w14:textId="77777777" w:rsidR="00132FBB" w:rsidRPr="00A22A42" w:rsidRDefault="00132FBB" w:rsidP="00765674">
            <w:pPr>
              <w:pStyle w:val="ListParagraph"/>
              <w:numPr>
                <w:ilvl w:val="0"/>
                <w:numId w:val="2"/>
              </w:numPr>
              <w:ind w:left="0" w:firstLine="0"/>
              <w:rPr>
                <w:sz w:val="16"/>
                <w:szCs w:val="16"/>
              </w:rPr>
            </w:pPr>
          </w:p>
        </w:tc>
        <w:tc>
          <w:tcPr>
            <w:tcW w:w="2424" w:type="dxa"/>
            <w:tcBorders>
              <w:top w:val="nil"/>
              <w:left w:val="single" w:sz="4" w:space="0" w:color="auto"/>
              <w:bottom w:val="single" w:sz="4" w:space="0" w:color="auto"/>
              <w:right w:val="single" w:sz="4" w:space="0" w:color="auto"/>
            </w:tcBorders>
          </w:tcPr>
          <w:p w14:paraId="23C7E042" w14:textId="1CC6FA4B" w:rsidR="00132FBB" w:rsidRPr="00A22A42" w:rsidRDefault="00132FBB" w:rsidP="006656B8">
            <w:pPr>
              <w:pStyle w:val="ListParagraph"/>
              <w:ind w:left="80"/>
              <w:rPr>
                <w:sz w:val="16"/>
                <w:szCs w:val="16"/>
              </w:rPr>
            </w:pPr>
            <w:r w:rsidRPr="00A22A42">
              <w:rPr>
                <w:sz w:val="16"/>
                <w:szCs w:val="16"/>
              </w:rPr>
              <w:t xml:space="preserve"> - придобиване на съдове за събиране на битовите отпадъци под прага на същественост, включително торби </w:t>
            </w:r>
          </w:p>
        </w:tc>
        <w:tc>
          <w:tcPr>
            <w:tcW w:w="810" w:type="dxa"/>
            <w:tcBorders>
              <w:top w:val="nil"/>
              <w:left w:val="nil"/>
              <w:bottom w:val="single" w:sz="4" w:space="0" w:color="auto"/>
              <w:right w:val="single" w:sz="4" w:space="0" w:color="auto"/>
            </w:tcBorders>
            <w:noWrap/>
            <w:vAlign w:val="center"/>
          </w:tcPr>
          <w:p w14:paraId="45F2F894" w14:textId="77777777" w:rsidR="001D7FB8" w:rsidRDefault="001D7FB8" w:rsidP="00A37CFC">
            <w:pPr>
              <w:jc w:val="center"/>
              <w:rPr>
                <w:rFonts w:ascii="Calibri" w:hAnsi="Calibri" w:cs="Calibri"/>
                <w:color w:val="000000"/>
                <w:sz w:val="18"/>
                <w:szCs w:val="18"/>
              </w:rPr>
            </w:pPr>
            <w:r>
              <w:rPr>
                <w:rFonts w:ascii="Calibri" w:hAnsi="Calibri" w:cs="Calibri"/>
                <w:color w:val="000000"/>
                <w:sz w:val="18"/>
                <w:szCs w:val="18"/>
              </w:rPr>
              <w:t>4602 евро</w:t>
            </w:r>
          </w:p>
          <w:p w14:paraId="15370CE0" w14:textId="0AD5C325" w:rsidR="00132FBB" w:rsidRPr="00B93186" w:rsidRDefault="001D7FB8" w:rsidP="00A37CFC">
            <w:pPr>
              <w:jc w:val="center"/>
              <w:rPr>
                <w:rFonts w:ascii="Calibri" w:hAnsi="Calibri" w:cs="Calibri"/>
                <w:color w:val="000000"/>
                <w:sz w:val="18"/>
                <w:szCs w:val="18"/>
              </w:rPr>
            </w:pPr>
            <w:r>
              <w:rPr>
                <w:rFonts w:ascii="Calibri" w:hAnsi="Calibri" w:cs="Calibri"/>
                <w:color w:val="000000"/>
                <w:sz w:val="18"/>
                <w:szCs w:val="18"/>
              </w:rPr>
              <w:t>(9 </w:t>
            </w:r>
            <w:r w:rsidR="006D257F">
              <w:rPr>
                <w:rFonts w:ascii="Calibri" w:hAnsi="Calibri" w:cs="Calibri"/>
                <w:color w:val="000000"/>
                <w:sz w:val="18"/>
                <w:szCs w:val="18"/>
              </w:rPr>
              <w:t>000</w:t>
            </w:r>
            <w:r>
              <w:rPr>
                <w:rFonts w:ascii="Calibri" w:hAnsi="Calibri" w:cs="Calibri"/>
                <w:color w:val="000000"/>
                <w:sz w:val="18"/>
                <w:szCs w:val="18"/>
              </w:rPr>
              <w:t xml:space="preserve">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500" w:type="dxa"/>
            <w:tcBorders>
              <w:top w:val="nil"/>
              <w:left w:val="nil"/>
              <w:bottom w:val="single" w:sz="4" w:space="0" w:color="auto"/>
              <w:right w:val="single" w:sz="4" w:space="0" w:color="auto"/>
            </w:tcBorders>
            <w:noWrap/>
            <w:vAlign w:val="center"/>
          </w:tcPr>
          <w:p w14:paraId="7BF5AF4F" w14:textId="77777777" w:rsidR="00132FBB" w:rsidRPr="00B93186" w:rsidRDefault="00132FBB"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1B5363E9" w14:textId="77777777" w:rsidR="00132FBB" w:rsidRPr="00B93186" w:rsidRDefault="00132FBB" w:rsidP="00A37CFC">
            <w:pPr>
              <w:jc w:val="center"/>
              <w:rPr>
                <w:rFonts w:ascii="Calibri" w:hAnsi="Calibri" w:cs="Calibri"/>
                <w:color w:val="000000"/>
                <w:sz w:val="18"/>
                <w:szCs w:val="18"/>
              </w:rPr>
            </w:pPr>
          </w:p>
        </w:tc>
        <w:tc>
          <w:tcPr>
            <w:tcW w:w="770" w:type="dxa"/>
            <w:tcBorders>
              <w:top w:val="nil"/>
              <w:left w:val="nil"/>
              <w:bottom w:val="single" w:sz="4" w:space="0" w:color="auto"/>
              <w:right w:val="single" w:sz="4" w:space="0" w:color="auto"/>
            </w:tcBorders>
            <w:noWrap/>
            <w:vAlign w:val="center"/>
          </w:tcPr>
          <w:p w14:paraId="692C9F02" w14:textId="77777777" w:rsidR="00132FBB" w:rsidRPr="00B93186" w:rsidRDefault="00132FBB" w:rsidP="00A37CFC">
            <w:pPr>
              <w:jc w:val="center"/>
              <w:rPr>
                <w:rFonts w:ascii="Calibri" w:hAnsi="Calibri" w:cs="Calibri"/>
                <w:color w:val="000000"/>
                <w:sz w:val="18"/>
                <w:szCs w:val="18"/>
              </w:rPr>
            </w:pPr>
          </w:p>
        </w:tc>
        <w:tc>
          <w:tcPr>
            <w:tcW w:w="900" w:type="dxa"/>
            <w:tcBorders>
              <w:top w:val="nil"/>
              <w:left w:val="nil"/>
              <w:bottom w:val="single" w:sz="4" w:space="0" w:color="auto"/>
              <w:right w:val="single" w:sz="4" w:space="0" w:color="auto"/>
            </w:tcBorders>
            <w:noWrap/>
            <w:vAlign w:val="center"/>
          </w:tcPr>
          <w:p w14:paraId="6FDD06DC" w14:textId="77777777" w:rsidR="00132FBB" w:rsidRPr="00B93186" w:rsidRDefault="00132FBB"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0D5D1EC9" w14:textId="77777777" w:rsidR="00132FBB" w:rsidRPr="00B93186" w:rsidRDefault="00132FBB"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4872B80C" w14:textId="77777777" w:rsidR="00132FBB" w:rsidRPr="00B93186" w:rsidRDefault="00132FBB"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740B7295" w14:textId="77777777" w:rsidR="00132FBB" w:rsidRPr="00B93186" w:rsidRDefault="00132FBB" w:rsidP="00A37CFC">
            <w:pPr>
              <w:jc w:val="center"/>
              <w:rPr>
                <w:rFonts w:ascii="Calibri" w:hAnsi="Calibri" w:cs="Calibri"/>
                <w:color w:val="000000"/>
                <w:sz w:val="18"/>
                <w:szCs w:val="18"/>
              </w:rPr>
            </w:pPr>
          </w:p>
        </w:tc>
        <w:tc>
          <w:tcPr>
            <w:tcW w:w="775" w:type="dxa"/>
            <w:tcBorders>
              <w:top w:val="nil"/>
              <w:left w:val="nil"/>
              <w:bottom w:val="single" w:sz="4" w:space="0" w:color="auto"/>
              <w:right w:val="single" w:sz="4" w:space="0" w:color="auto"/>
            </w:tcBorders>
            <w:noWrap/>
            <w:vAlign w:val="center"/>
          </w:tcPr>
          <w:p w14:paraId="7637B03E" w14:textId="77777777" w:rsidR="00132FBB" w:rsidRPr="00B93186" w:rsidRDefault="00132FBB"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51712CF0" w14:textId="77777777" w:rsidR="00132FBB" w:rsidRPr="00B93186" w:rsidRDefault="00132FBB" w:rsidP="00A37CFC">
            <w:pPr>
              <w:jc w:val="center"/>
              <w:rPr>
                <w:rFonts w:ascii="Calibri" w:hAnsi="Calibri" w:cs="Calibri"/>
                <w:color w:val="000000"/>
                <w:sz w:val="18"/>
                <w:szCs w:val="18"/>
              </w:rPr>
            </w:pPr>
          </w:p>
        </w:tc>
        <w:tc>
          <w:tcPr>
            <w:tcW w:w="712" w:type="dxa"/>
            <w:tcBorders>
              <w:top w:val="nil"/>
              <w:left w:val="nil"/>
              <w:bottom w:val="single" w:sz="4" w:space="0" w:color="auto"/>
              <w:right w:val="single" w:sz="4" w:space="0" w:color="auto"/>
            </w:tcBorders>
            <w:noWrap/>
            <w:vAlign w:val="center"/>
          </w:tcPr>
          <w:p w14:paraId="7DD5DB1C" w14:textId="77777777" w:rsidR="00132FBB" w:rsidRPr="00B93186" w:rsidRDefault="00132FBB"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1043BEE8" w14:textId="77777777" w:rsidR="00132FBB" w:rsidRPr="00B93186" w:rsidRDefault="00132FBB" w:rsidP="00A37CFC">
            <w:pPr>
              <w:jc w:val="center"/>
              <w:rPr>
                <w:rFonts w:ascii="Calibri" w:hAnsi="Calibri" w:cs="Calibri"/>
                <w:color w:val="000000"/>
                <w:sz w:val="18"/>
                <w:szCs w:val="18"/>
              </w:rPr>
            </w:pPr>
          </w:p>
        </w:tc>
        <w:tc>
          <w:tcPr>
            <w:tcW w:w="709" w:type="dxa"/>
            <w:gridSpan w:val="2"/>
            <w:tcBorders>
              <w:top w:val="nil"/>
              <w:left w:val="nil"/>
              <w:bottom w:val="single" w:sz="4" w:space="0" w:color="auto"/>
              <w:right w:val="single" w:sz="4" w:space="0" w:color="auto"/>
            </w:tcBorders>
            <w:noWrap/>
            <w:vAlign w:val="center"/>
          </w:tcPr>
          <w:p w14:paraId="11FF75F8" w14:textId="77777777" w:rsidR="00132FBB" w:rsidRPr="00B93186" w:rsidRDefault="00132FBB" w:rsidP="00A37CFC">
            <w:pPr>
              <w:jc w:val="center"/>
              <w:rPr>
                <w:rFonts w:ascii="Calibri" w:hAnsi="Calibri" w:cs="Calibri"/>
                <w:color w:val="000000"/>
                <w:sz w:val="18"/>
                <w:szCs w:val="18"/>
              </w:rPr>
            </w:pPr>
          </w:p>
        </w:tc>
        <w:tc>
          <w:tcPr>
            <w:tcW w:w="709" w:type="dxa"/>
            <w:tcBorders>
              <w:top w:val="nil"/>
              <w:left w:val="nil"/>
              <w:bottom w:val="single" w:sz="4" w:space="0" w:color="auto"/>
              <w:right w:val="single" w:sz="4" w:space="0" w:color="auto"/>
            </w:tcBorders>
            <w:noWrap/>
            <w:vAlign w:val="center"/>
          </w:tcPr>
          <w:p w14:paraId="105D5A9A" w14:textId="77777777" w:rsidR="00132FBB" w:rsidRPr="00B93186" w:rsidRDefault="00132FBB" w:rsidP="00A37CFC">
            <w:pPr>
              <w:jc w:val="center"/>
              <w:rPr>
                <w:rFonts w:ascii="Calibri" w:hAnsi="Calibri" w:cs="Calibri"/>
                <w:color w:val="000000"/>
                <w:sz w:val="18"/>
                <w:szCs w:val="18"/>
              </w:rPr>
            </w:pPr>
          </w:p>
        </w:tc>
        <w:tc>
          <w:tcPr>
            <w:tcW w:w="699" w:type="dxa"/>
            <w:tcBorders>
              <w:top w:val="nil"/>
              <w:left w:val="nil"/>
              <w:bottom w:val="single" w:sz="4" w:space="0" w:color="auto"/>
              <w:right w:val="single" w:sz="4" w:space="0" w:color="auto"/>
            </w:tcBorders>
            <w:noWrap/>
            <w:vAlign w:val="center"/>
          </w:tcPr>
          <w:p w14:paraId="68697F90" w14:textId="77777777" w:rsidR="00132FBB" w:rsidRPr="00B93186" w:rsidRDefault="00132FBB" w:rsidP="00A37CFC">
            <w:pPr>
              <w:jc w:val="center"/>
              <w:rPr>
                <w:rFonts w:ascii="Calibri" w:hAnsi="Calibri" w:cs="Calibri"/>
                <w:color w:val="000000"/>
                <w:sz w:val="18"/>
                <w:szCs w:val="18"/>
              </w:rPr>
            </w:pPr>
          </w:p>
        </w:tc>
        <w:tc>
          <w:tcPr>
            <w:tcW w:w="868" w:type="dxa"/>
            <w:tcBorders>
              <w:top w:val="nil"/>
              <w:left w:val="nil"/>
              <w:bottom w:val="single" w:sz="4" w:space="0" w:color="auto"/>
              <w:right w:val="single" w:sz="4" w:space="0" w:color="auto"/>
            </w:tcBorders>
            <w:noWrap/>
            <w:vAlign w:val="center"/>
          </w:tcPr>
          <w:p w14:paraId="324FAB4D" w14:textId="77777777" w:rsidR="00805C6D" w:rsidRPr="00805C6D" w:rsidRDefault="00805C6D" w:rsidP="00A37CFC">
            <w:pPr>
              <w:jc w:val="center"/>
              <w:rPr>
                <w:rFonts w:ascii="Calibri" w:hAnsi="Calibri" w:cs="Calibri"/>
                <w:color w:val="000000"/>
                <w:sz w:val="18"/>
                <w:szCs w:val="18"/>
              </w:rPr>
            </w:pPr>
            <w:r w:rsidRPr="00805C6D">
              <w:rPr>
                <w:rFonts w:ascii="Calibri" w:hAnsi="Calibri" w:cs="Calibri"/>
                <w:color w:val="000000"/>
                <w:sz w:val="18"/>
                <w:szCs w:val="18"/>
              </w:rPr>
              <w:t>4602 евро</w:t>
            </w:r>
          </w:p>
          <w:p w14:paraId="356B89B5" w14:textId="563C8C26" w:rsidR="00132FBB" w:rsidRPr="00B93186" w:rsidRDefault="00805C6D" w:rsidP="00A37CFC">
            <w:pPr>
              <w:jc w:val="center"/>
              <w:rPr>
                <w:rFonts w:ascii="Calibri" w:hAnsi="Calibri" w:cs="Calibri"/>
                <w:color w:val="000000"/>
                <w:sz w:val="18"/>
                <w:szCs w:val="18"/>
              </w:rPr>
            </w:pPr>
            <w:r w:rsidRPr="00805C6D">
              <w:rPr>
                <w:rFonts w:ascii="Calibri" w:hAnsi="Calibri" w:cs="Calibri"/>
                <w:color w:val="000000"/>
                <w:sz w:val="18"/>
                <w:szCs w:val="18"/>
              </w:rPr>
              <w:t>(9 000 л</w:t>
            </w:r>
            <w:r w:rsidR="00A37CFC">
              <w:rPr>
                <w:rFonts w:ascii="Calibri" w:hAnsi="Calibri" w:cs="Calibri"/>
                <w:color w:val="000000"/>
                <w:sz w:val="18"/>
                <w:szCs w:val="18"/>
              </w:rPr>
              <w:t>е</w:t>
            </w:r>
            <w:r w:rsidRPr="00805C6D">
              <w:rPr>
                <w:rFonts w:ascii="Calibri" w:hAnsi="Calibri" w:cs="Calibri"/>
                <w:color w:val="000000"/>
                <w:sz w:val="18"/>
                <w:szCs w:val="18"/>
              </w:rPr>
              <w:t>в</w:t>
            </w:r>
            <w:r w:rsidR="00A37CFC">
              <w:rPr>
                <w:rFonts w:ascii="Calibri" w:hAnsi="Calibri" w:cs="Calibri"/>
                <w:color w:val="000000"/>
                <w:sz w:val="18"/>
                <w:szCs w:val="18"/>
              </w:rPr>
              <w:t>а</w:t>
            </w:r>
            <w:r w:rsidRPr="00805C6D">
              <w:rPr>
                <w:rFonts w:ascii="Calibri" w:hAnsi="Calibri" w:cs="Calibri"/>
                <w:color w:val="000000"/>
                <w:sz w:val="18"/>
                <w:szCs w:val="18"/>
              </w:rPr>
              <w:t>)</w:t>
            </w:r>
          </w:p>
        </w:tc>
        <w:tc>
          <w:tcPr>
            <w:tcW w:w="720" w:type="dxa"/>
            <w:tcBorders>
              <w:top w:val="nil"/>
              <w:left w:val="nil"/>
              <w:bottom w:val="single" w:sz="4" w:space="0" w:color="auto"/>
              <w:right w:val="single" w:sz="4" w:space="0" w:color="auto"/>
            </w:tcBorders>
            <w:vAlign w:val="center"/>
          </w:tcPr>
          <w:p w14:paraId="798EAB55" w14:textId="77777777" w:rsidR="00132FBB" w:rsidRPr="00387174" w:rsidRDefault="00132FBB" w:rsidP="00A37CFC">
            <w:pPr>
              <w:jc w:val="center"/>
              <w:rPr>
                <w:rFonts w:ascii="Calibri" w:hAnsi="Calibri" w:cs="Calibri"/>
                <w:color w:val="000000"/>
                <w:sz w:val="16"/>
                <w:szCs w:val="16"/>
              </w:rPr>
            </w:pPr>
            <w:r w:rsidRPr="00387174">
              <w:rPr>
                <w:b/>
                <w:bCs/>
                <w:sz w:val="16"/>
                <w:szCs w:val="16"/>
              </w:rPr>
              <w:t>Х</w:t>
            </w:r>
          </w:p>
        </w:tc>
      </w:tr>
      <w:tr w:rsidR="00132FBB" w:rsidRPr="00B93186" w14:paraId="04C03FF6"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20561C65" w14:textId="77777777" w:rsidR="00132FBB" w:rsidRPr="00A22A42" w:rsidRDefault="00132FBB" w:rsidP="00765674">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228C1068" w14:textId="77777777" w:rsidR="00132FBB" w:rsidRPr="00A22A42" w:rsidRDefault="00132FBB" w:rsidP="006656B8">
            <w:pPr>
              <w:pStyle w:val="ListParagraph"/>
              <w:ind w:left="80"/>
              <w:rPr>
                <w:sz w:val="16"/>
                <w:szCs w:val="16"/>
              </w:rPr>
            </w:pPr>
            <w:r w:rsidRPr="00A22A42">
              <w:rPr>
                <w:sz w:val="16"/>
                <w:szCs w:val="16"/>
              </w:rPr>
              <w:t xml:space="preserve"> - ползване на съдове за събиране на битовите отпадъци </w:t>
            </w:r>
          </w:p>
        </w:tc>
        <w:tc>
          <w:tcPr>
            <w:tcW w:w="810" w:type="dxa"/>
            <w:tcBorders>
              <w:top w:val="single" w:sz="4" w:space="0" w:color="auto"/>
              <w:left w:val="single" w:sz="4" w:space="0" w:color="auto"/>
              <w:bottom w:val="single" w:sz="4" w:space="0" w:color="auto"/>
              <w:right w:val="single" w:sz="4" w:space="0" w:color="auto"/>
            </w:tcBorders>
            <w:noWrap/>
            <w:vAlign w:val="center"/>
          </w:tcPr>
          <w:p w14:paraId="725E24B8" w14:textId="77777777" w:rsidR="00132FBB" w:rsidRPr="00B93186" w:rsidRDefault="00132FBB" w:rsidP="00A37CFC">
            <w:pPr>
              <w:jc w:val="center"/>
              <w:rPr>
                <w:rFonts w:ascii="Calibri" w:hAnsi="Calibri" w:cs="Calibri"/>
                <w:color w:val="000000"/>
                <w:sz w:val="18"/>
                <w:szCs w:val="18"/>
              </w:rPr>
            </w:pPr>
          </w:p>
        </w:tc>
        <w:tc>
          <w:tcPr>
            <w:tcW w:w="500" w:type="dxa"/>
            <w:tcBorders>
              <w:top w:val="single" w:sz="4" w:space="0" w:color="auto"/>
              <w:left w:val="single" w:sz="4" w:space="0" w:color="auto"/>
              <w:bottom w:val="single" w:sz="4" w:space="0" w:color="auto"/>
              <w:right w:val="single" w:sz="4" w:space="0" w:color="auto"/>
            </w:tcBorders>
            <w:noWrap/>
            <w:vAlign w:val="center"/>
          </w:tcPr>
          <w:p w14:paraId="20B396DD" w14:textId="77777777" w:rsidR="00132FBB" w:rsidRPr="00B93186" w:rsidRDefault="00132FBB"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AF650B" w14:textId="77777777" w:rsidR="00132FBB" w:rsidRPr="00B93186" w:rsidRDefault="00132FBB" w:rsidP="00A37CFC">
            <w:pPr>
              <w:jc w:val="center"/>
              <w:rPr>
                <w:rFonts w:ascii="Calibri" w:hAnsi="Calibri" w:cs="Calibri"/>
                <w:color w:val="000000"/>
                <w:sz w:val="18"/>
                <w:szCs w:val="18"/>
              </w:rPr>
            </w:pPr>
          </w:p>
        </w:tc>
        <w:tc>
          <w:tcPr>
            <w:tcW w:w="770" w:type="dxa"/>
            <w:tcBorders>
              <w:top w:val="single" w:sz="4" w:space="0" w:color="auto"/>
              <w:left w:val="single" w:sz="4" w:space="0" w:color="auto"/>
              <w:bottom w:val="single" w:sz="4" w:space="0" w:color="auto"/>
              <w:right w:val="single" w:sz="4" w:space="0" w:color="auto"/>
            </w:tcBorders>
            <w:noWrap/>
            <w:vAlign w:val="center"/>
          </w:tcPr>
          <w:p w14:paraId="77C418C8" w14:textId="77777777" w:rsidR="00132FBB" w:rsidRPr="00B93186" w:rsidRDefault="00132FBB" w:rsidP="00A37CFC">
            <w:pPr>
              <w:jc w:val="center"/>
              <w:rPr>
                <w:rFonts w:ascii="Calibri" w:hAnsi="Calibri" w:cs="Calibr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8F79CEE" w14:textId="77777777" w:rsidR="00132FBB" w:rsidRPr="00B93186" w:rsidRDefault="00132FBB"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0E4C1C13" w14:textId="77777777" w:rsidR="00132FBB" w:rsidRPr="00B93186" w:rsidRDefault="00132FBB"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18DDAE91" w14:textId="77777777" w:rsidR="00132FBB" w:rsidRPr="00B93186" w:rsidRDefault="00132FBB"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0B7EA3DB" w14:textId="77777777" w:rsidR="00132FBB" w:rsidRPr="00B93186" w:rsidRDefault="00132FBB" w:rsidP="00A37CFC">
            <w:pPr>
              <w:jc w:val="center"/>
              <w:rPr>
                <w:rFonts w:ascii="Calibri" w:hAnsi="Calibri" w:cs="Calibri"/>
                <w:color w:val="000000"/>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1460BE5C" w14:textId="77777777" w:rsidR="00132FBB" w:rsidRPr="00B93186" w:rsidRDefault="00132FBB"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E7392EE" w14:textId="77777777" w:rsidR="00132FBB" w:rsidRPr="00B93186" w:rsidRDefault="00132FBB"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12D8A78E" w14:textId="77777777" w:rsidR="00132FBB" w:rsidRPr="00B93186" w:rsidRDefault="00132FBB" w:rsidP="00A37CFC">
            <w:pPr>
              <w:jc w:val="center"/>
              <w:rPr>
                <w:rFonts w:ascii="Calibri" w:hAnsi="Calibri" w:cs="Calibri"/>
                <w:b/>
                <w:bCs/>
                <w:color w:val="000000"/>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1CA0A610" w14:textId="77777777" w:rsidR="00132FBB" w:rsidRPr="00B93186" w:rsidRDefault="00132FBB" w:rsidP="00A37CFC">
            <w:pPr>
              <w:jc w:val="center"/>
              <w:rPr>
                <w:rFonts w:ascii="Calibri" w:hAnsi="Calibri" w:cs="Calibri"/>
                <w:color w:val="000000"/>
                <w:sz w:val="18"/>
                <w:szCs w:val="18"/>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5A0F857C" w14:textId="77777777" w:rsidR="00132FBB" w:rsidRPr="00B93186" w:rsidRDefault="00132FBB" w:rsidP="00A37CFC">
            <w:pPr>
              <w:jc w:val="center"/>
              <w:rPr>
                <w:rFonts w:ascii="Calibri" w:hAnsi="Calibri" w:cs="Calibr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080BF70" w14:textId="77777777" w:rsidR="00132FBB" w:rsidRPr="00B93186" w:rsidRDefault="00132FBB"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063CF9EB" w14:textId="77777777" w:rsidR="00132FBB" w:rsidRPr="00B93186" w:rsidRDefault="00132FBB" w:rsidP="00A37CFC">
            <w:pPr>
              <w:jc w:val="center"/>
              <w:rPr>
                <w:rFonts w:ascii="Calibri" w:hAnsi="Calibri" w:cs="Calibri"/>
                <w:color w:val="000000"/>
                <w:sz w:val="18"/>
                <w:szCs w:val="18"/>
              </w:rPr>
            </w:pPr>
          </w:p>
        </w:tc>
        <w:tc>
          <w:tcPr>
            <w:tcW w:w="868" w:type="dxa"/>
            <w:tcBorders>
              <w:top w:val="single" w:sz="4" w:space="0" w:color="auto"/>
              <w:left w:val="single" w:sz="4" w:space="0" w:color="auto"/>
              <w:bottom w:val="single" w:sz="4" w:space="0" w:color="auto"/>
              <w:right w:val="single" w:sz="4" w:space="0" w:color="auto"/>
            </w:tcBorders>
            <w:noWrap/>
            <w:vAlign w:val="center"/>
          </w:tcPr>
          <w:p w14:paraId="6C4C51C2" w14:textId="77777777" w:rsidR="00132FBB" w:rsidRPr="00B93186" w:rsidRDefault="00132FBB"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46E971D1" w14:textId="77777777" w:rsidR="00132FBB" w:rsidRPr="00387174" w:rsidRDefault="00132FBB" w:rsidP="00A37CFC">
            <w:pPr>
              <w:jc w:val="center"/>
              <w:rPr>
                <w:rFonts w:ascii="Calibri" w:hAnsi="Calibri" w:cs="Calibri"/>
                <w:color w:val="000000"/>
                <w:sz w:val="16"/>
                <w:szCs w:val="16"/>
              </w:rPr>
            </w:pPr>
            <w:r w:rsidRPr="00387174">
              <w:rPr>
                <w:b/>
                <w:bCs/>
                <w:sz w:val="16"/>
                <w:szCs w:val="16"/>
              </w:rPr>
              <w:t>Х</w:t>
            </w:r>
          </w:p>
        </w:tc>
      </w:tr>
      <w:tr w:rsidR="007E2D00" w:rsidRPr="00B93186" w14:paraId="2FE9A5AF"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5E627C75"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034D8846" w14:textId="77777777" w:rsidR="007E2D00" w:rsidRPr="00A22A42" w:rsidRDefault="007E2D00" w:rsidP="006656B8">
            <w:pPr>
              <w:pStyle w:val="ListParagraph"/>
              <w:ind w:left="80"/>
              <w:rPr>
                <w:sz w:val="16"/>
                <w:szCs w:val="16"/>
              </w:rPr>
            </w:pPr>
            <w:r w:rsidRPr="00A22A42">
              <w:rPr>
                <w:sz w:val="16"/>
                <w:szCs w:val="16"/>
              </w:rPr>
              <w:t xml:space="preserve"> - поддържане на съдове за събиране на битовите отпадъци</w:t>
            </w:r>
          </w:p>
        </w:tc>
        <w:tc>
          <w:tcPr>
            <w:tcW w:w="810" w:type="dxa"/>
            <w:tcBorders>
              <w:top w:val="single" w:sz="4" w:space="0" w:color="auto"/>
              <w:left w:val="nil"/>
              <w:bottom w:val="single" w:sz="4" w:space="0" w:color="auto"/>
              <w:right w:val="single" w:sz="4" w:space="0" w:color="auto"/>
            </w:tcBorders>
            <w:noWrap/>
            <w:vAlign w:val="center"/>
          </w:tcPr>
          <w:p w14:paraId="50718AE5"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2 045 евро</w:t>
            </w:r>
          </w:p>
          <w:p w14:paraId="2EEA4624" w14:textId="3761B1AD"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(4 000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500" w:type="dxa"/>
            <w:tcBorders>
              <w:top w:val="single" w:sz="4" w:space="0" w:color="auto"/>
              <w:left w:val="nil"/>
              <w:bottom w:val="single" w:sz="4" w:space="0" w:color="auto"/>
              <w:right w:val="single" w:sz="4" w:space="0" w:color="auto"/>
            </w:tcBorders>
            <w:noWrap/>
            <w:vAlign w:val="center"/>
          </w:tcPr>
          <w:p w14:paraId="6C91A07A"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29C65A83"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398B2689"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2A523288"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2E69604D"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1BA03C19"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6D2E418D"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2295C073"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6604C9ED"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2 045 евро</w:t>
            </w:r>
          </w:p>
          <w:p w14:paraId="60C3743E" w14:textId="37BC44B3"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(4 000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712" w:type="dxa"/>
            <w:tcBorders>
              <w:top w:val="single" w:sz="4" w:space="0" w:color="auto"/>
              <w:left w:val="nil"/>
              <w:bottom w:val="single" w:sz="4" w:space="0" w:color="auto"/>
              <w:right w:val="single" w:sz="4" w:space="0" w:color="auto"/>
            </w:tcBorders>
            <w:noWrap/>
            <w:vAlign w:val="center"/>
          </w:tcPr>
          <w:p w14:paraId="454F64FC"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11E1F80F"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2 045 евро</w:t>
            </w:r>
          </w:p>
          <w:p w14:paraId="24F60921" w14:textId="1B96C956"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(4 000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709" w:type="dxa"/>
            <w:gridSpan w:val="2"/>
            <w:tcBorders>
              <w:top w:val="single" w:sz="4" w:space="0" w:color="auto"/>
              <w:left w:val="nil"/>
              <w:bottom w:val="single" w:sz="4" w:space="0" w:color="auto"/>
              <w:right w:val="single" w:sz="4" w:space="0" w:color="auto"/>
            </w:tcBorders>
            <w:noWrap/>
            <w:vAlign w:val="center"/>
          </w:tcPr>
          <w:p w14:paraId="0DC8FAE0"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724D2C94"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15B4155E"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38A4645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15A9D8AA" w14:textId="77777777" w:rsidR="007E2D00" w:rsidRPr="00387174" w:rsidRDefault="007E2D00" w:rsidP="00A37CFC">
            <w:pPr>
              <w:jc w:val="center"/>
              <w:rPr>
                <w:rFonts w:ascii="Calibri" w:hAnsi="Calibri" w:cs="Calibri"/>
                <w:color w:val="000000"/>
                <w:sz w:val="16"/>
                <w:szCs w:val="16"/>
              </w:rPr>
            </w:pPr>
            <w:r w:rsidRPr="00387174">
              <w:rPr>
                <w:b/>
                <w:bCs/>
                <w:sz w:val="16"/>
                <w:szCs w:val="16"/>
              </w:rPr>
              <w:t>Х</w:t>
            </w:r>
          </w:p>
        </w:tc>
      </w:tr>
      <w:tr w:rsidR="007E2D00" w:rsidRPr="00B93186" w14:paraId="08B2F3A0"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3185FFB2"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7CAF1053" w14:textId="1AE5115A" w:rsidR="007E2D00" w:rsidRPr="00A22A42" w:rsidRDefault="007E2D00" w:rsidP="006656B8">
            <w:pPr>
              <w:pStyle w:val="ListParagraph"/>
              <w:ind w:left="80"/>
              <w:rPr>
                <w:sz w:val="16"/>
                <w:szCs w:val="16"/>
              </w:rPr>
            </w:pPr>
            <w:r w:rsidRPr="00A22A42">
              <w:rPr>
                <w:sz w:val="16"/>
                <w:szCs w:val="16"/>
              </w:rPr>
              <w:t xml:space="preserve"> -  придобиване на превозни средства за транспортиране на битови отпадъци, както и на </w:t>
            </w:r>
            <w:proofErr w:type="spellStart"/>
            <w:r w:rsidRPr="00A22A42">
              <w:rPr>
                <w:sz w:val="16"/>
                <w:szCs w:val="16"/>
              </w:rPr>
              <w:t>сметосъбирачни</w:t>
            </w:r>
            <w:proofErr w:type="spellEnd"/>
            <w:r w:rsidRPr="00A22A42">
              <w:rPr>
                <w:sz w:val="16"/>
                <w:szCs w:val="16"/>
              </w:rPr>
              <w:t xml:space="preserve"> машини </w:t>
            </w:r>
          </w:p>
        </w:tc>
        <w:tc>
          <w:tcPr>
            <w:tcW w:w="810" w:type="dxa"/>
            <w:tcBorders>
              <w:top w:val="single" w:sz="4" w:space="0" w:color="auto"/>
              <w:left w:val="single" w:sz="4" w:space="0" w:color="auto"/>
              <w:bottom w:val="single" w:sz="4" w:space="0" w:color="auto"/>
              <w:right w:val="single" w:sz="4" w:space="0" w:color="auto"/>
            </w:tcBorders>
            <w:noWrap/>
            <w:vAlign w:val="center"/>
          </w:tcPr>
          <w:p w14:paraId="631236FD"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single" w:sz="4" w:space="0" w:color="auto"/>
              <w:bottom w:val="single" w:sz="4" w:space="0" w:color="auto"/>
              <w:right w:val="single" w:sz="4" w:space="0" w:color="auto"/>
            </w:tcBorders>
            <w:noWrap/>
            <w:vAlign w:val="center"/>
          </w:tcPr>
          <w:p w14:paraId="4CD4650C"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354EBC"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single" w:sz="4" w:space="0" w:color="auto"/>
              <w:bottom w:val="single" w:sz="4" w:space="0" w:color="auto"/>
              <w:right w:val="single" w:sz="4" w:space="0" w:color="auto"/>
            </w:tcBorders>
            <w:noWrap/>
            <w:vAlign w:val="center"/>
          </w:tcPr>
          <w:p w14:paraId="171A3FD1"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50EED4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08B160B0"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17D6F3A4"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2C4D9ACB"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8382AC6"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CDBD47"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38E33458"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7F5BEEDA"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04E72E10"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3DEE1DF"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088BFB7C"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single" w:sz="4" w:space="0" w:color="auto"/>
              <w:bottom w:val="single" w:sz="4" w:space="0" w:color="auto"/>
              <w:right w:val="single" w:sz="4" w:space="0" w:color="auto"/>
            </w:tcBorders>
            <w:noWrap/>
            <w:vAlign w:val="center"/>
          </w:tcPr>
          <w:p w14:paraId="7D3B84DB"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6F64CA54" w14:textId="197E7F17" w:rsidR="007E2D00" w:rsidRPr="00387174" w:rsidRDefault="007E2D00" w:rsidP="00A37CFC">
            <w:pPr>
              <w:jc w:val="center"/>
              <w:rPr>
                <w:rFonts w:ascii="Calibri" w:hAnsi="Calibri" w:cs="Calibri"/>
                <w:color w:val="000000"/>
                <w:sz w:val="16"/>
                <w:szCs w:val="16"/>
              </w:rPr>
            </w:pPr>
          </w:p>
        </w:tc>
      </w:tr>
      <w:tr w:rsidR="007E2D00" w:rsidRPr="00B93186" w14:paraId="3EE78EDC"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54390562"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2A906CA6" w14:textId="77777777" w:rsidR="007E2D00" w:rsidRPr="00A22A42" w:rsidRDefault="007E2D00" w:rsidP="006656B8">
            <w:pPr>
              <w:pStyle w:val="ListParagraph"/>
              <w:ind w:left="80"/>
              <w:rPr>
                <w:sz w:val="16"/>
                <w:szCs w:val="16"/>
              </w:rPr>
            </w:pPr>
            <w:r w:rsidRPr="00A22A42">
              <w:rPr>
                <w:sz w:val="16"/>
                <w:szCs w:val="16"/>
              </w:rPr>
              <w:t xml:space="preserve"> -  ползване на превозни средства за транспортиране на битови отпадъци, както и на </w:t>
            </w:r>
            <w:proofErr w:type="spellStart"/>
            <w:r w:rsidRPr="00A22A42">
              <w:rPr>
                <w:sz w:val="16"/>
                <w:szCs w:val="16"/>
              </w:rPr>
              <w:t>сметосъбирачни</w:t>
            </w:r>
            <w:proofErr w:type="spellEnd"/>
            <w:r w:rsidRPr="00A22A42">
              <w:rPr>
                <w:sz w:val="16"/>
                <w:szCs w:val="16"/>
              </w:rPr>
              <w:t xml:space="preserve"> машини</w:t>
            </w:r>
          </w:p>
        </w:tc>
        <w:tc>
          <w:tcPr>
            <w:tcW w:w="810" w:type="dxa"/>
            <w:tcBorders>
              <w:top w:val="single" w:sz="4" w:space="0" w:color="auto"/>
              <w:left w:val="nil"/>
              <w:bottom w:val="single" w:sz="4" w:space="0" w:color="auto"/>
              <w:right w:val="single" w:sz="4" w:space="0" w:color="auto"/>
            </w:tcBorders>
            <w:noWrap/>
            <w:vAlign w:val="center"/>
          </w:tcPr>
          <w:p w14:paraId="01A4F34D"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4602 евро</w:t>
            </w:r>
          </w:p>
          <w:p w14:paraId="30168007" w14:textId="65BBDD79"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(9 000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500" w:type="dxa"/>
            <w:tcBorders>
              <w:top w:val="single" w:sz="4" w:space="0" w:color="auto"/>
              <w:left w:val="nil"/>
              <w:bottom w:val="single" w:sz="4" w:space="0" w:color="auto"/>
              <w:right w:val="single" w:sz="4" w:space="0" w:color="auto"/>
            </w:tcBorders>
            <w:noWrap/>
            <w:vAlign w:val="center"/>
          </w:tcPr>
          <w:p w14:paraId="6A3A6914"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DDE161E"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2C0369FF"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1A062119"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78307E2A"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77651966"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7C8C5FE7"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304818E1"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8EF423C" w14:textId="77777777" w:rsidR="007E2D00" w:rsidRPr="00805C6D"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4602 евро</w:t>
            </w:r>
          </w:p>
          <w:p w14:paraId="6DCCD11C" w14:textId="7E62BC15" w:rsidR="007E2D00" w:rsidRPr="00B93186"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(9 000 л</w:t>
            </w:r>
            <w:r w:rsidR="00A37CFC">
              <w:rPr>
                <w:rFonts w:ascii="Calibri" w:hAnsi="Calibri" w:cs="Calibri"/>
                <w:color w:val="000000"/>
                <w:sz w:val="18"/>
                <w:szCs w:val="18"/>
              </w:rPr>
              <w:t>е</w:t>
            </w:r>
            <w:r w:rsidRPr="00805C6D">
              <w:rPr>
                <w:rFonts w:ascii="Calibri" w:hAnsi="Calibri" w:cs="Calibri"/>
                <w:color w:val="000000"/>
                <w:sz w:val="18"/>
                <w:szCs w:val="18"/>
              </w:rPr>
              <w:t>в</w:t>
            </w:r>
            <w:r w:rsidR="00A37CFC">
              <w:rPr>
                <w:rFonts w:ascii="Calibri" w:hAnsi="Calibri" w:cs="Calibri"/>
                <w:color w:val="000000"/>
                <w:sz w:val="18"/>
                <w:szCs w:val="18"/>
              </w:rPr>
              <w:t>а</w:t>
            </w:r>
            <w:r w:rsidRPr="00805C6D">
              <w:rPr>
                <w:rFonts w:ascii="Calibri" w:hAnsi="Calibri" w:cs="Calibri"/>
                <w:color w:val="000000"/>
                <w:sz w:val="18"/>
                <w:szCs w:val="18"/>
              </w:rPr>
              <w:t>)</w:t>
            </w:r>
          </w:p>
        </w:tc>
        <w:tc>
          <w:tcPr>
            <w:tcW w:w="712" w:type="dxa"/>
            <w:tcBorders>
              <w:top w:val="single" w:sz="4" w:space="0" w:color="auto"/>
              <w:left w:val="nil"/>
              <w:bottom w:val="single" w:sz="4" w:space="0" w:color="auto"/>
              <w:right w:val="single" w:sz="4" w:space="0" w:color="auto"/>
            </w:tcBorders>
            <w:noWrap/>
            <w:vAlign w:val="center"/>
          </w:tcPr>
          <w:p w14:paraId="657F0CCA"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561A97B2" w14:textId="77777777" w:rsidR="007E2D00" w:rsidRPr="007E2D00" w:rsidRDefault="007E2D00" w:rsidP="00A37CFC">
            <w:pPr>
              <w:jc w:val="center"/>
              <w:rPr>
                <w:rFonts w:ascii="Calibri" w:hAnsi="Calibri" w:cs="Calibri"/>
                <w:color w:val="000000"/>
                <w:sz w:val="18"/>
                <w:szCs w:val="18"/>
              </w:rPr>
            </w:pPr>
            <w:r w:rsidRPr="007E2D00">
              <w:rPr>
                <w:rFonts w:ascii="Calibri" w:hAnsi="Calibri" w:cs="Calibri"/>
                <w:color w:val="000000"/>
                <w:sz w:val="18"/>
                <w:szCs w:val="18"/>
              </w:rPr>
              <w:t>4602 евро</w:t>
            </w:r>
          </w:p>
          <w:p w14:paraId="553A5A3C" w14:textId="03019FE7" w:rsidR="007E2D00" w:rsidRPr="00B93186" w:rsidRDefault="007E2D00" w:rsidP="00A37CFC">
            <w:pPr>
              <w:jc w:val="center"/>
              <w:rPr>
                <w:rFonts w:ascii="Calibri" w:hAnsi="Calibri" w:cs="Calibri"/>
                <w:color w:val="000000"/>
                <w:sz w:val="18"/>
                <w:szCs w:val="18"/>
              </w:rPr>
            </w:pPr>
            <w:r w:rsidRPr="007E2D00">
              <w:rPr>
                <w:rFonts w:ascii="Calibri" w:hAnsi="Calibri" w:cs="Calibri"/>
                <w:color w:val="000000"/>
                <w:sz w:val="18"/>
                <w:szCs w:val="18"/>
              </w:rPr>
              <w:t>(9 000 л</w:t>
            </w:r>
            <w:r w:rsidR="00A37CFC">
              <w:rPr>
                <w:rFonts w:ascii="Calibri" w:hAnsi="Calibri" w:cs="Calibri"/>
                <w:color w:val="000000"/>
                <w:sz w:val="18"/>
                <w:szCs w:val="18"/>
              </w:rPr>
              <w:t>е</w:t>
            </w:r>
            <w:r w:rsidRPr="007E2D00">
              <w:rPr>
                <w:rFonts w:ascii="Calibri" w:hAnsi="Calibri" w:cs="Calibri"/>
                <w:color w:val="000000"/>
                <w:sz w:val="18"/>
                <w:szCs w:val="18"/>
              </w:rPr>
              <w:t>в</w:t>
            </w:r>
            <w:r w:rsidR="00A37CFC">
              <w:rPr>
                <w:rFonts w:ascii="Calibri" w:hAnsi="Calibri" w:cs="Calibri"/>
                <w:color w:val="000000"/>
                <w:sz w:val="18"/>
                <w:szCs w:val="18"/>
              </w:rPr>
              <w:t>а</w:t>
            </w:r>
            <w:r w:rsidRPr="007E2D00">
              <w:rPr>
                <w:rFonts w:ascii="Calibri" w:hAnsi="Calibri" w:cs="Calibri"/>
                <w:color w:val="000000"/>
                <w:sz w:val="18"/>
                <w:szCs w:val="18"/>
              </w:rPr>
              <w:t>)</w:t>
            </w:r>
          </w:p>
        </w:tc>
        <w:tc>
          <w:tcPr>
            <w:tcW w:w="709" w:type="dxa"/>
            <w:gridSpan w:val="2"/>
            <w:tcBorders>
              <w:top w:val="single" w:sz="4" w:space="0" w:color="auto"/>
              <w:left w:val="nil"/>
              <w:bottom w:val="single" w:sz="4" w:space="0" w:color="auto"/>
              <w:right w:val="single" w:sz="4" w:space="0" w:color="auto"/>
            </w:tcBorders>
            <w:noWrap/>
            <w:vAlign w:val="center"/>
          </w:tcPr>
          <w:p w14:paraId="3AA49015"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563838C3"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45E68774"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37E73539"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3BF19B82" w14:textId="77777777" w:rsidR="007E2D00" w:rsidRPr="00387174" w:rsidRDefault="007E2D00" w:rsidP="00A37CFC">
            <w:pPr>
              <w:jc w:val="center"/>
              <w:rPr>
                <w:rFonts w:ascii="Calibri" w:hAnsi="Calibri" w:cs="Calibri"/>
                <w:color w:val="000000"/>
                <w:sz w:val="16"/>
                <w:szCs w:val="16"/>
              </w:rPr>
            </w:pPr>
            <w:r w:rsidRPr="00387174">
              <w:rPr>
                <w:b/>
                <w:bCs/>
                <w:sz w:val="16"/>
                <w:szCs w:val="16"/>
              </w:rPr>
              <w:t>Х</w:t>
            </w:r>
          </w:p>
        </w:tc>
      </w:tr>
      <w:tr w:rsidR="007E2D00" w:rsidRPr="00B93186" w14:paraId="4EB585BD"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54607672" w14:textId="77777777" w:rsidR="007E2D00" w:rsidRPr="00A22A42" w:rsidRDefault="007E2D00" w:rsidP="007E2D00">
            <w:pPr>
              <w:pStyle w:val="ListParagraph"/>
              <w:numPr>
                <w:ilvl w:val="0"/>
                <w:numId w:val="2"/>
              </w:numPr>
              <w:ind w:left="0" w:firstLine="0"/>
              <w:rPr>
                <w:sz w:val="16"/>
                <w:szCs w:val="16"/>
              </w:rPr>
            </w:pPr>
          </w:p>
        </w:tc>
        <w:tc>
          <w:tcPr>
            <w:tcW w:w="2424" w:type="dxa"/>
            <w:tcBorders>
              <w:top w:val="nil"/>
              <w:left w:val="single" w:sz="4" w:space="0" w:color="auto"/>
              <w:bottom w:val="single" w:sz="4" w:space="0" w:color="auto"/>
              <w:right w:val="single" w:sz="4" w:space="0" w:color="auto"/>
            </w:tcBorders>
          </w:tcPr>
          <w:p w14:paraId="13ACDC2B" w14:textId="77777777" w:rsidR="007E2D00" w:rsidRPr="00A22A42" w:rsidRDefault="007E2D00" w:rsidP="006656B8">
            <w:pPr>
              <w:pStyle w:val="ListParagraph"/>
              <w:ind w:left="80"/>
              <w:rPr>
                <w:sz w:val="16"/>
                <w:szCs w:val="16"/>
              </w:rPr>
            </w:pPr>
            <w:r w:rsidRPr="00A22A42">
              <w:rPr>
                <w:sz w:val="16"/>
                <w:szCs w:val="16"/>
              </w:rPr>
              <w:t xml:space="preserve"> - поддържане на превозни средства за транспортиране на битови отпадъци, както и на </w:t>
            </w:r>
            <w:proofErr w:type="spellStart"/>
            <w:r w:rsidRPr="00A22A42">
              <w:rPr>
                <w:sz w:val="16"/>
                <w:szCs w:val="16"/>
              </w:rPr>
              <w:t>сметосъбирачни</w:t>
            </w:r>
            <w:proofErr w:type="spellEnd"/>
            <w:r w:rsidRPr="00A22A42">
              <w:rPr>
                <w:sz w:val="16"/>
                <w:szCs w:val="16"/>
              </w:rPr>
              <w:t xml:space="preserve"> машини</w:t>
            </w:r>
          </w:p>
        </w:tc>
        <w:tc>
          <w:tcPr>
            <w:tcW w:w="810" w:type="dxa"/>
            <w:tcBorders>
              <w:top w:val="nil"/>
              <w:left w:val="nil"/>
              <w:bottom w:val="single" w:sz="4" w:space="0" w:color="auto"/>
              <w:right w:val="single" w:sz="4" w:space="0" w:color="auto"/>
            </w:tcBorders>
            <w:noWrap/>
            <w:vAlign w:val="center"/>
          </w:tcPr>
          <w:p w14:paraId="69870E8C" w14:textId="77777777" w:rsidR="007E2D00" w:rsidRPr="00805C6D"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4602 евро</w:t>
            </w:r>
          </w:p>
          <w:p w14:paraId="7D460226" w14:textId="7783B53B" w:rsidR="007E2D00" w:rsidRPr="00B93186"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(9 000 л</w:t>
            </w:r>
            <w:r w:rsidR="00A37CFC">
              <w:rPr>
                <w:rFonts w:ascii="Calibri" w:hAnsi="Calibri" w:cs="Calibri"/>
                <w:color w:val="000000"/>
                <w:sz w:val="18"/>
                <w:szCs w:val="18"/>
              </w:rPr>
              <w:t>е</w:t>
            </w:r>
            <w:r w:rsidRPr="00805C6D">
              <w:rPr>
                <w:rFonts w:ascii="Calibri" w:hAnsi="Calibri" w:cs="Calibri"/>
                <w:color w:val="000000"/>
                <w:sz w:val="18"/>
                <w:szCs w:val="18"/>
              </w:rPr>
              <w:t>в</w:t>
            </w:r>
            <w:r w:rsidR="00A37CFC">
              <w:rPr>
                <w:rFonts w:ascii="Calibri" w:hAnsi="Calibri" w:cs="Calibri"/>
                <w:color w:val="000000"/>
                <w:sz w:val="18"/>
                <w:szCs w:val="18"/>
              </w:rPr>
              <w:t>а</w:t>
            </w:r>
            <w:r w:rsidRPr="00805C6D">
              <w:rPr>
                <w:rFonts w:ascii="Calibri" w:hAnsi="Calibri" w:cs="Calibri"/>
                <w:color w:val="000000"/>
                <w:sz w:val="18"/>
                <w:szCs w:val="18"/>
              </w:rPr>
              <w:t>)</w:t>
            </w:r>
          </w:p>
        </w:tc>
        <w:tc>
          <w:tcPr>
            <w:tcW w:w="500" w:type="dxa"/>
            <w:tcBorders>
              <w:top w:val="nil"/>
              <w:left w:val="nil"/>
              <w:bottom w:val="single" w:sz="4" w:space="0" w:color="auto"/>
              <w:right w:val="single" w:sz="4" w:space="0" w:color="auto"/>
            </w:tcBorders>
            <w:noWrap/>
            <w:vAlign w:val="center"/>
          </w:tcPr>
          <w:p w14:paraId="01CD5E39"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3EA47245" w14:textId="77777777" w:rsidR="007E2D00" w:rsidRPr="00B93186" w:rsidRDefault="007E2D00" w:rsidP="00A37CFC">
            <w:pPr>
              <w:jc w:val="center"/>
              <w:rPr>
                <w:rFonts w:ascii="Calibri" w:hAnsi="Calibri" w:cs="Calibri"/>
                <w:color w:val="000000"/>
                <w:sz w:val="18"/>
                <w:szCs w:val="18"/>
              </w:rPr>
            </w:pPr>
          </w:p>
        </w:tc>
        <w:tc>
          <w:tcPr>
            <w:tcW w:w="770" w:type="dxa"/>
            <w:tcBorders>
              <w:top w:val="nil"/>
              <w:left w:val="nil"/>
              <w:bottom w:val="single" w:sz="4" w:space="0" w:color="auto"/>
              <w:right w:val="single" w:sz="4" w:space="0" w:color="auto"/>
            </w:tcBorders>
            <w:noWrap/>
            <w:vAlign w:val="center"/>
          </w:tcPr>
          <w:p w14:paraId="45C0986F" w14:textId="77777777" w:rsidR="007E2D00" w:rsidRPr="00B93186" w:rsidRDefault="007E2D00" w:rsidP="00A37CFC">
            <w:pPr>
              <w:jc w:val="center"/>
              <w:rPr>
                <w:rFonts w:ascii="Calibri" w:hAnsi="Calibri" w:cs="Calibri"/>
                <w:color w:val="000000"/>
                <w:sz w:val="18"/>
                <w:szCs w:val="18"/>
              </w:rPr>
            </w:pPr>
          </w:p>
        </w:tc>
        <w:tc>
          <w:tcPr>
            <w:tcW w:w="900" w:type="dxa"/>
            <w:tcBorders>
              <w:top w:val="nil"/>
              <w:left w:val="nil"/>
              <w:bottom w:val="single" w:sz="4" w:space="0" w:color="auto"/>
              <w:right w:val="single" w:sz="4" w:space="0" w:color="auto"/>
            </w:tcBorders>
            <w:noWrap/>
            <w:vAlign w:val="center"/>
          </w:tcPr>
          <w:p w14:paraId="08A4C33A"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33E246F0" w14:textId="77777777" w:rsidR="007E2D00" w:rsidRPr="00B93186" w:rsidRDefault="007E2D00"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0AC827E1"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3BAE892D" w14:textId="77777777" w:rsidR="007E2D00" w:rsidRPr="00B93186" w:rsidRDefault="007E2D00" w:rsidP="00A37CFC">
            <w:pPr>
              <w:jc w:val="center"/>
              <w:rPr>
                <w:rFonts w:ascii="Calibri" w:hAnsi="Calibri" w:cs="Calibri"/>
                <w:color w:val="000000"/>
                <w:sz w:val="18"/>
                <w:szCs w:val="18"/>
              </w:rPr>
            </w:pPr>
          </w:p>
        </w:tc>
        <w:tc>
          <w:tcPr>
            <w:tcW w:w="775" w:type="dxa"/>
            <w:tcBorders>
              <w:top w:val="nil"/>
              <w:left w:val="nil"/>
              <w:bottom w:val="single" w:sz="4" w:space="0" w:color="auto"/>
              <w:right w:val="single" w:sz="4" w:space="0" w:color="auto"/>
            </w:tcBorders>
            <w:noWrap/>
            <w:vAlign w:val="center"/>
          </w:tcPr>
          <w:p w14:paraId="31D16428"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48FC2015" w14:textId="77777777" w:rsidR="007E2D00" w:rsidRPr="00805C6D"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4602 евро</w:t>
            </w:r>
          </w:p>
          <w:p w14:paraId="0B679F66" w14:textId="7C8CF72E" w:rsidR="007E2D00" w:rsidRPr="00B93186"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(9 000 л</w:t>
            </w:r>
            <w:r w:rsidR="00A37CFC">
              <w:rPr>
                <w:rFonts w:ascii="Calibri" w:hAnsi="Calibri" w:cs="Calibri"/>
                <w:color w:val="000000"/>
                <w:sz w:val="18"/>
                <w:szCs w:val="18"/>
              </w:rPr>
              <w:t>е</w:t>
            </w:r>
            <w:r w:rsidRPr="00805C6D">
              <w:rPr>
                <w:rFonts w:ascii="Calibri" w:hAnsi="Calibri" w:cs="Calibri"/>
                <w:color w:val="000000"/>
                <w:sz w:val="18"/>
                <w:szCs w:val="18"/>
              </w:rPr>
              <w:t>в</w:t>
            </w:r>
            <w:r w:rsidR="00A37CFC">
              <w:rPr>
                <w:rFonts w:ascii="Calibri" w:hAnsi="Calibri" w:cs="Calibri"/>
                <w:color w:val="000000"/>
                <w:sz w:val="18"/>
                <w:szCs w:val="18"/>
              </w:rPr>
              <w:t>а</w:t>
            </w:r>
            <w:r w:rsidRPr="00805C6D">
              <w:rPr>
                <w:rFonts w:ascii="Calibri" w:hAnsi="Calibri" w:cs="Calibri"/>
                <w:color w:val="000000"/>
                <w:sz w:val="18"/>
                <w:szCs w:val="18"/>
              </w:rPr>
              <w:t>)</w:t>
            </w:r>
          </w:p>
        </w:tc>
        <w:tc>
          <w:tcPr>
            <w:tcW w:w="712" w:type="dxa"/>
            <w:tcBorders>
              <w:top w:val="nil"/>
              <w:left w:val="nil"/>
              <w:bottom w:val="single" w:sz="4" w:space="0" w:color="auto"/>
              <w:right w:val="single" w:sz="4" w:space="0" w:color="auto"/>
            </w:tcBorders>
            <w:noWrap/>
            <w:vAlign w:val="center"/>
          </w:tcPr>
          <w:p w14:paraId="215AB066" w14:textId="77777777" w:rsidR="007E2D00" w:rsidRPr="00B93186" w:rsidRDefault="007E2D00"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2F2DF034" w14:textId="77777777" w:rsidR="007E2D00" w:rsidRPr="00805C6D"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4602 евро</w:t>
            </w:r>
          </w:p>
          <w:p w14:paraId="1064C8BF" w14:textId="6707C912" w:rsidR="007E2D00" w:rsidRPr="00B93186"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(9 000 л</w:t>
            </w:r>
            <w:r w:rsidR="00A37CFC">
              <w:rPr>
                <w:rFonts w:ascii="Calibri" w:hAnsi="Calibri" w:cs="Calibri"/>
                <w:color w:val="000000"/>
                <w:sz w:val="18"/>
                <w:szCs w:val="18"/>
              </w:rPr>
              <w:t>е</w:t>
            </w:r>
            <w:r w:rsidRPr="00805C6D">
              <w:rPr>
                <w:rFonts w:ascii="Calibri" w:hAnsi="Calibri" w:cs="Calibri"/>
                <w:color w:val="000000"/>
                <w:sz w:val="18"/>
                <w:szCs w:val="18"/>
              </w:rPr>
              <w:t>в</w:t>
            </w:r>
            <w:r w:rsidR="00A37CFC">
              <w:rPr>
                <w:rFonts w:ascii="Calibri" w:hAnsi="Calibri" w:cs="Calibri"/>
                <w:color w:val="000000"/>
                <w:sz w:val="18"/>
                <w:szCs w:val="18"/>
              </w:rPr>
              <w:t>а</w:t>
            </w:r>
            <w:r w:rsidRPr="00805C6D">
              <w:rPr>
                <w:rFonts w:ascii="Calibri" w:hAnsi="Calibri" w:cs="Calibri"/>
                <w:color w:val="000000"/>
                <w:sz w:val="18"/>
                <w:szCs w:val="18"/>
              </w:rPr>
              <w:t>)</w:t>
            </w:r>
          </w:p>
        </w:tc>
        <w:tc>
          <w:tcPr>
            <w:tcW w:w="709" w:type="dxa"/>
            <w:gridSpan w:val="2"/>
            <w:tcBorders>
              <w:top w:val="nil"/>
              <w:left w:val="nil"/>
              <w:bottom w:val="single" w:sz="4" w:space="0" w:color="auto"/>
              <w:right w:val="single" w:sz="4" w:space="0" w:color="auto"/>
            </w:tcBorders>
            <w:noWrap/>
            <w:vAlign w:val="center"/>
          </w:tcPr>
          <w:p w14:paraId="0575F04D" w14:textId="77777777" w:rsidR="007E2D00" w:rsidRPr="00B93186" w:rsidRDefault="007E2D00" w:rsidP="00A37CFC">
            <w:pPr>
              <w:jc w:val="center"/>
              <w:rPr>
                <w:rFonts w:ascii="Calibri" w:hAnsi="Calibri" w:cs="Calibri"/>
                <w:color w:val="000000"/>
                <w:sz w:val="18"/>
                <w:szCs w:val="18"/>
              </w:rPr>
            </w:pPr>
          </w:p>
        </w:tc>
        <w:tc>
          <w:tcPr>
            <w:tcW w:w="709" w:type="dxa"/>
            <w:tcBorders>
              <w:top w:val="nil"/>
              <w:left w:val="nil"/>
              <w:bottom w:val="single" w:sz="4" w:space="0" w:color="auto"/>
              <w:right w:val="single" w:sz="4" w:space="0" w:color="auto"/>
            </w:tcBorders>
            <w:noWrap/>
            <w:vAlign w:val="center"/>
          </w:tcPr>
          <w:p w14:paraId="18907432" w14:textId="77777777" w:rsidR="007E2D00" w:rsidRPr="00B93186" w:rsidRDefault="007E2D00" w:rsidP="00A37CFC">
            <w:pPr>
              <w:jc w:val="center"/>
              <w:rPr>
                <w:rFonts w:ascii="Calibri" w:hAnsi="Calibri" w:cs="Calibri"/>
                <w:color w:val="000000"/>
                <w:sz w:val="18"/>
                <w:szCs w:val="18"/>
              </w:rPr>
            </w:pPr>
          </w:p>
        </w:tc>
        <w:tc>
          <w:tcPr>
            <w:tcW w:w="699" w:type="dxa"/>
            <w:tcBorders>
              <w:top w:val="nil"/>
              <w:left w:val="nil"/>
              <w:bottom w:val="single" w:sz="4" w:space="0" w:color="auto"/>
              <w:right w:val="single" w:sz="4" w:space="0" w:color="auto"/>
            </w:tcBorders>
            <w:noWrap/>
            <w:vAlign w:val="center"/>
          </w:tcPr>
          <w:p w14:paraId="78C65ACF" w14:textId="77777777" w:rsidR="007E2D00" w:rsidRPr="00B93186" w:rsidRDefault="007E2D00" w:rsidP="00A37CFC">
            <w:pPr>
              <w:jc w:val="center"/>
              <w:rPr>
                <w:rFonts w:ascii="Calibri" w:hAnsi="Calibri" w:cs="Calibri"/>
                <w:color w:val="000000"/>
                <w:sz w:val="18"/>
                <w:szCs w:val="18"/>
              </w:rPr>
            </w:pPr>
          </w:p>
        </w:tc>
        <w:tc>
          <w:tcPr>
            <w:tcW w:w="868" w:type="dxa"/>
            <w:tcBorders>
              <w:top w:val="nil"/>
              <w:left w:val="nil"/>
              <w:bottom w:val="single" w:sz="4" w:space="0" w:color="auto"/>
              <w:right w:val="single" w:sz="4" w:space="0" w:color="auto"/>
            </w:tcBorders>
            <w:noWrap/>
            <w:vAlign w:val="center"/>
          </w:tcPr>
          <w:p w14:paraId="6C969D53"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vAlign w:val="center"/>
          </w:tcPr>
          <w:p w14:paraId="691E692B" w14:textId="77777777" w:rsidR="007E2D00" w:rsidRPr="00387174" w:rsidRDefault="007E2D00" w:rsidP="00A37CFC">
            <w:pPr>
              <w:jc w:val="center"/>
              <w:rPr>
                <w:rFonts w:ascii="Calibri" w:hAnsi="Calibri" w:cs="Calibri"/>
                <w:color w:val="000000"/>
                <w:sz w:val="16"/>
                <w:szCs w:val="16"/>
              </w:rPr>
            </w:pPr>
            <w:r w:rsidRPr="00387174">
              <w:rPr>
                <w:b/>
                <w:bCs/>
                <w:sz w:val="16"/>
                <w:szCs w:val="16"/>
              </w:rPr>
              <w:t>Х</w:t>
            </w:r>
          </w:p>
        </w:tc>
      </w:tr>
      <w:tr w:rsidR="007E2D00" w:rsidRPr="00B93186" w14:paraId="0C654FE8"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24D88BD0" w14:textId="77777777" w:rsidR="007E2D00" w:rsidRPr="00A22A42" w:rsidRDefault="007E2D00" w:rsidP="007E2D00">
            <w:pPr>
              <w:pStyle w:val="ListParagraph"/>
              <w:numPr>
                <w:ilvl w:val="0"/>
                <w:numId w:val="2"/>
              </w:numPr>
              <w:ind w:left="0" w:firstLine="0"/>
              <w:rPr>
                <w:sz w:val="16"/>
                <w:szCs w:val="16"/>
              </w:rPr>
            </w:pPr>
          </w:p>
        </w:tc>
        <w:tc>
          <w:tcPr>
            <w:tcW w:w="2424" w:type="dxa"/>
            <w:tcBorders>
              <w:top w:val="nil"/>
              <w:left w:val="single" w:sz="4" w:space="0" w:color="auto"/>
              <w:bottom w:val="single" w:sz="4" w:space="0" w:color="auto"/>
              <w:right w:val="single" w:sz="4" w:space="0" w:color="auto"/>
            </w:tcBorders>
          </w:tcPr>
          <w:p w14:paraId="22787079" w14:textId="77777777" w:rsidR="007E2D00" w:rsidRPr="00A22A42" w:rsidRDefault="007E2D00" w:rsidP="006656B8">
            <w:pPr>
              <w:pStyle w:val="ListParagraph"/>
              <w:ind w:left="80"/>
              <w:rPr>
                <w:sz w:val="16"/>
                <w:szCs w:val="16"/>
              </w:rPr>
            </w:pPr>
            <w:r w:rsidRPr="00A22A42">
              <w:rPr>
                <w:sz w:val="16"/>
                <w:szCs w:val="16"/>
              </w:rPr>
              <w:t xml:space="preserve"> - събиране на битови отпадъци, включително разделно, с изключение на отпадъците, попадащи в управлението на масово разпространените отпадъци  </w:t>
            </w:r>
          </w:p>
        </w:tc>
        <w:tc>
          <w:tcPr>
            <w:tcW w:w="810" w:type="dxa"/>
            <w:tcBorders>
              <w:top w:val="nil"/>
              <w:left w:val="nil"/>
              <w:bottom w:val="single" w:sz="4" w:space="0" w:color="auto"/>
              <w:right w:val="single" w:sz="4" w:space="0" w:color="auto"/>
            </w:tcBorders>
            <w:noWrap/>
            <w:vAlign w:val="center"/>
          </w:tcPr>
          <w:p w14:paraId="017F977F" w14:textId="03EEE3FA"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47039 евро (92000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500" w:type="dxa"/>
            <w:tcBorders>
              <w:top w:val="nil"/>
              <w:left w:val="nil"/>
              <w:bottom w:val="single" w:sz="4" w:space="0" w:color="auto"/>
              <w:right w:val="single" w:sz="4" w:space="0" w:color="auto"/>
            </w:tcBorders>
            <w:noWrap/>
            <w:vAlign w:val="center"/>
          </w:tcPr>
          <w:p w14:paraId="16E385D5"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3191F3AE" w14:textId="77777777" w:rsidR="007E2D00" w:rsidRPr="00B93186" w:rsidRDefault="007E2D00" w:rsidP="00A37CFC">
            <w:pPr>
              <w:jc w:val="center"/>
              <w:rPr>
                <w:rFonts w:ascii="Calibri" w:hAnsi="Calibri" w:cs="Calibri"/>
                <w:color w:val="000000"/>
                <w:sz w:val="18"/>
                <w:szCs w:val="18"/>
              </w:rPr>
            </w:pPr>
          </w:p>
        </w:tc>
        <w:tc>
          <w:tcPr>
            <w:tcW w:w="770" w:type="dxa"/>
            <w:tcBorders>
              <w:top w:val="nil"/>
              <w:left w:val="nil"/>
              <w:bottom w:val="single" w:sz="4" w:space="0" w:color="auto"/>
              <w:right w:val="single" w:sz="4" w:space="0" w:color="auto"/>
            </w:tcBorders>
            <w:noWrap/>
            <w:vAlign w:val="center"/>
          </w:tcPr>
          <w:p w14:paraId="473E1B23" w14:textId="77777777" w:rsidR="007E2D00" w:rsidRPr="00B93186" w:rsidRDefault="007E2D00" w:rsidP="00A37CFC">
            <w:pPr>
              <w:jc w:val="center"/>
              <w:rPr>
                <w:rFonts w:ascii="Calibri" w:hAnsi="Calibri" w:cs="Calibri"/>
                <w:color w:val="000000"/>
                <w:sz w:val="18"/>
                <w:szCs w:val="18"/>
              </w:rPr>
            </w:pPr>
          </w:p>
        </w:tc>
        <w:tc>
          <w:tcPr>
            <w:tcW w:w="900" w:type="dxa"/>
            <w:tcBorders>
              <w:top w:val="nil"/>
              <w:left w:val="nil"/>
              <w:bottom w:val="single" w:sz="4" w:space="0" w:color="auto"/>
              <w:right w:val="single" w:sz="4" w:space="0" w:color="auto"/>
            </w:tcBorders>
            <w:noWrap/>
            <w:vAlign w:val="center"/>
          </w:tcPr>
          <w:p w14:paraId="34A3E365"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0E577B67" w14:textId="77777777" w:rsidR="007E2D00" w:rsidRPr="00B93186" w:rsidRDefault="007E2D00"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4D25CC80"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3E23192D" w14:textId="77777777" w:rsidR="007E2D00" w:rsidRPr="00B93186" w:rsidRDefault="007E2D00" w:rsidP="00A37CFC">
            <w:pPr>
              <w:jc w:val="center"/>
              <w:rPr>
                <w:rFonts w:ascii="Calibri" w:hAnsi="Calibri" w:cs="Calibri"/>
                <w:color w:val="000000"/>
                <w:sz w:val="18"/>
                <w:szCs w:val="18"/>
              </w:rPr>
            </w:pPr>
          </w:p>
        </w:tc>
        <w:tc>
          <w:tcPr>
            <w:tcW w:w="775" w:type="dxa"/>
            <w:tcBorders>
              <w:top w:val="nil"/>
              <w:left w:val="nil"/>
              <w:bottom w:val="single" w:sz="4" w:space="0" w:color="auto"/>
              <w:right w:val="single" w:sz="4" w:space="0" w:color="auto"/>
            </w:tcBorders>
            <w:noWrap/>
            <w:vAlign w:val="center"/>
          </w:tcPr>
          <w:p w14:paraId="6389A28C"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322DAE7A"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23 158 евро</w:t>
            </w:r>
          </w:p>
          <w:p w14:paraId="1D8B3B17" w14:textId="1C081943"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(45 293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712" w:type="dxa"/>
            <w:tcBorders>
              <w:top w:val="nil"/>
              <w:left w:val="nil"/>
              <w:bottom w:val="single" w:sz="4" w:space="0" w:color="auto"/>
              <w:right w:val="single" w:sz="4" w:space="0" w:color="auto"/>
            </w:tcBorders>
            <w:noWrap/>
            <w:vAlign w:val="center"/>
          </w:tcPr>
          <w:p w14:paraId="0166A0C0" w14:textId="77777777" w:rsidR="007E2D00" w:rsidRPr="00B93186" w:rsidRDefault="007E2D00"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59318C7D" w14:textId="77777777" w:rsidR="007E2D00" w:rsidRPr="007E2D00" w:rsidRDefault="007E2D00" w:rsidP="00A37CFC">
            <w:pPr>
              <w:jc w:val="center"/>
              <w:rPr>
                <w:rFonts w:ascii="Calibri" w:hAnsi="Calibri" w:cs="Calibri"/>
                <w:color w:val="000000"/>
                <w:sz w:val="18"/>
                <w:szCs w:val="18"/>
              </w:rPr>
            </w:pPr>
            <w:r w:rsidRPr="007E2D00">
              <w:rPr>
                <w:rFonts w:ascii="Calibri" w:hAnsi="Calibri" w:cs="Calibri"/>
                <w:color w:val="000000"/>
                <w:sz w:val="18"/>
                <w:szCs w:val="18"/>
              </w:rPr>
              <w:t>23 158 евро</w:t>
            </w:r>
          </w:p>
          <w:p w14:paraId="5CE76DBA" w14:textId="1C977D0C" w:rsidR="007E2D00" w:rsidRPr="00B93186" w:rsidRDefault="007E2D00" w:rsidP="00A37CFC">
            <w:pPr>
              <w:jc w:val="center"/>
              <w:rPr>
                <w:rFonts w:ascii="Calibri" w:hAnsi="Calibri" w:cs="Calibri"/>
                <w:color w:val="000000"/>
                <w:sz w:val="18"/>
                <w:szCs w:val="18"/>
              </w:rPr>
            </w:pPr>
            <w:r w:rsidRPr="007E2D00">
              <w:rPr>
                <w:rFonts w:ascii="Calibri" w:hAnsi="Calibri" w:cs="Calibri"/>
                <w:color w:val="000000"/>
                <w:sz w:val="18"/>
                <w:szCs w:val="18"/>
              </w:rPr>
              <w:t>(45 293 л</w:t>
            </w:r>
            <w:r w:rsidR="00A37CFC">
              <w:rPr>
                <w:rFonts w:ascii="Calibri" w:hAnsi="Calibri" w:cs="Calibri"/>
                <w:color w:val="000000"/>
                <w:sz w:val="18"/>
                <w:szCs w:val="18"/>
              </w:rPr>
              <w:t>е</w:t>
            </w:r>
            <w:r w:rsidRPr="007E2D00">
              <w:rPr>
                <w:rFonts w:ascii="Calibri" w:hAnsi="Calibri" w:cs="Calibri"/>
                <w:color w:val="000000"/>
                <w:sz w:val="18"/>
                <w:szCs w:val="18"/>
              </w:rPr>
              <w:t>в</w:t>
            </w:r>
            <w:r w:rsidR="00A37CFC">
              <w:rPr>
                <w:rFonts w:ascii="Calibri" w:hAnsi="Calibri" w:cs="Calibri"/>
                <w:color w:val="000000"/>
                <w:sz w:val="18"/>
                <w:szCs w:val="18"/>
              </w:rPr>
              <w:t>а</w:t>
            </w:r>
            <w:r w:rsidRPr="007E2D00">
              <w:rPr>
                <w:rFonts w:ascii="Calibri" w:hAnsi="Calibri" w:cs="Calibri"/>
                <w:color w:val="000000"/>
                <w:sz w:val="18"/>
                <w:szCs w:val="18"/>
              </w:rPr>
              <w:t>)</w:t>
            </w:r>
          </w:p>
        </w:tc>
        <w:tc>
          <w:tcPr>
            <w:tcW w:w="709" w:type="dxa"/>
            <w:gridSpan w:val="2"/>
            <w:tcBorders>
              <w:top w:val="nil"/>
              <w:left w:val="nil"/>
              <w:bottom w:val="single" w:sz="4" w:space="0" w:color="auto"/>
              <w:right w:val="single" w:sz="4" w:space="0" w:color="auto"/>
            </w:tcBorders>
            <w:noWrap/>
            <w:vAlign w:val="center"/>
          </w:tcPr>
          <w:p w14:paraId="35696777" w14:textId="77777777" w:rsidR="007E2D00" w:rsidRPr="00B93186" w:rsidRDefault="007E2D00" w:rsidP="00A37CFC">
            <w:pPr>
              <w:jc w:val="center"/>
              <w:rPr>
                <w:rFonts w:ascii="Calibri" w:hAnsi="Calibri" w:cs="Calibri"/>
                <w:color w:val="000000"/>
                <w:sz w:val="18"/>
                <w:szCs w:val="18"/>
              </w:rPr>
            </w:pPr>
          </w:p>
        </w:tc>
        <w:tc>
          <w:tcPr>
            <w:tcW w:w="709" w:type="dxa"/>
            <w:tcBorders>
              <w:top w:val="nil"/>
              <w:left w:val="nil"/>
              <w:bottom w:val="single" w:sz="4" w:space="0" w:color="auto"/>
              <w:right w:val="single" w:sz="4" w:space="0" w:color="auto"/>
            </w:tcBorders>
            <w:noWrap/>
            <w:vAlign w:val="center"/>
          </w:tcPr>
          <w:p w14:paraId="27B3137A" w14:textId="77777777" w:rsidR="007E2D00" w:rsidRPr="00B93186" w:rsidRDefault="007E2D00" w:rsidP="00A37CFC">
            <w:pPr>
              <w:jc w:val="center"/>
              <w:rPr>
                <w:rFonts w:ascii="Calibri" w:hAnsi="Calibri" w:cs="Calibri"/>
                <w:color w:val="000000"/>
                <w:sz w:val="18"/>
                <w:szCs w:val="18"/>
              </w:rPr>
            </w:pPr>
          </w:p>
        </w:tc>
        <w:tc>
          <w:tcPr>
            <w:tcW w:w="699" w:type="dxa"/>
            <w:tcBorders>
              <w:top w:val="nil"/>
              <w:left w:val="nil"/>
              <w:bottom w:val="single" w:sz="4" w:space="0" w:color="auto"/>
              <w:right w:val="single" w:sz="4" w:space="0" w:color="auto"/>
            </w:tcBorders>
            <w:noWrap/>
            <w:vAlign w:val="center"/>
          </w:tcPr>
          <w:p w14:paraId="1BFF0198" w14:textId="77777777" w:rsidR="007E2D00" w:rsidRPr="00B93186" w:rsidRDefault="007E2D00" w:rsidP="00A37CFC">
            <w:pPr>
              <w:jc w:val="center"/>
              <w:rPr>
                <w:rFonts w:ascii="Calibri" w:hAnsi="Calibri" w:cs="Calibri"/>
                <w:color w:val="000000"/>
                <w:sz w:val="18"/>
                <w:szCs w:val="18"/>
              </w:rPr>
            </w:pPr>
          </w:p>
        </w:tc>
        <w:tc>
          <w:tcPr>
            <w:tcW w:w="868" w:type="dxa"/>
            <w:tcBorders>
              <w:top w:val="nil"/>
              <w:left w:val="nil"/>
              <w:bottom w:val="single" w:sz="4" w:space="0" w:color="auto"/>
              <w:right w:val="single" w:sz="4" w:space="0" w:color="auto"/>
            </w:tcBorders>
            <w:noWrap/>
            <w:vAlign w:val="center"/>
          </w:tcPr>
          <w:p w14:paraId="20ECE8A1"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23 881 евро</w:t>
            </w:r>
          </w:p>
          <w:p w14:paraId="3BA53C1C" w14:textId="77777777"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(46 707 лв.)</w:t>
            </w:r>
          </w:p>
        </w:tc>
        <w:tc>
          <w:tcPr>
            <w:tcW w:w="720" w:type="dxa"/>
            <w:tcBorders>
              <w:top w:val="nil"/>
              <w:left w:val="nil"/>
              <w:bottom w:val="single" w:sz="4" w:space="0" w:color="auto"/>
              <w:right w:val="single" w:sz="4" w:space="0" w:color="auto"/>
            </w:tcBorders>
            <w:vAlign w:val="center"/>
          </w:tcPr>
          <w:p w14:paraId="4CFFCCEC"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617DDDB3"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25B7266A"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7E496DA5" w14:textId="77777777" w:rsidR="007E2D00" w:rsidRPr="00A22A42" w:rsidRDefault="007E2D00" w:rsidP="006656B8">
            <w:pPr>
              <w:pStyle w:val="ListParagraph"/>
              <w:ind w:left="80"/>
              <w:rPr>
                <w:sz w:val="16"/>
                <w:szCs w:val="16"/>
              </w:rPr>
            </w:pPr>
            <w:r w:rsidRPr="00A22A42">
              <w:rPr>
                <w:sz w:val="16"/>
                <w:szCs w:val="16"/>
              </w:rPr>
              <w:t xml:space="preserve"> - тран</w:t>
            </w:r>
            <w:r>
              <w:rPr>
                <w:sz w:val="16"/>
                <w:szCs w:val="16"/>
              </w:rPr>
              <w:t>спортиране на битовите отпадъци</w:t>
            </w:r>
            <w:r w:rsidRPr="00A22A42">
              <w:rPr>
                <w:sz w:val="16"/>
                <w:szCs w:val="16"/>
              </w:rPr>
              <w:t xml:space="preserve"> с изключение на тези, попадащи в управлението на масово разпространени отпадъци </w:t>
            </w:r>
          </w:p>
        </w:tc>
        <w:tc>
          <w:tcPr>
            <w:tcW w:w="810" w:type="dxa"/>
            <w:tcBorders>
              <w:top w:val="nil"/>
              <w:left w:val="nil"/>
              <w:bottom w:val="single" w:sz="4" w:space="0" w:color="auto"/>
              <w:right w:val="single" w:sz="4" w:space="0" w:color="auto"/>
            </w:tcBorders>
            <w:noWrap/>
            <w:vAlign w:val="center"/>
          </w:tcPr>
          <w:p w14:paraId="62005B89"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8 180 евро</w:t>
            </w:r>
          </w:p>
          <w:p w14:paraId="42C475B4" w14:textId="07565881"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w:t>
            </w:r>
            <w:r w:rsidRPr="00CE409A">
              <w:rPr>
                <w:rFonts w:ascii="Calibri" w:hAnsi="Calibri" w:cs="Calibri"/>
                <w:color w:val="000000"/>
                <w:sz w:val="18"/>
                <w:szCs w:val="18"/>
              </w:rPr>
              <w:t>16 000 л</w:t>
            </w:r>
            <w:r w:rsidR="00A37CFC">
              <w:rPr>
                <w:rFonts w:ascii="Calibri" w:hAnsi="Calibri" w:cs="Calibri"/>
                <w:color w:val="000000"/>
                <w:sz w:val="18"/>
                <w:szCs w:val="18"/>
              </w:rPr>
              <w:t>е</w:t>
            </w:r>
            <w:r w:rsidRPr="00CE409A">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500" w:type="dxa"/>
            <w:tcBorders>
              <w:top w:val="nil"/>
              <w:left w:val="nil"/>
              <w:bottom w:val="single" w:sz="4" w:space="0" w:color="auto"/>
              <w:right w:val="single" w:sz="4" w:space="0" w:color="auto"/>
            </w:tcBorders>
            <w:noWrap/>
            <w:vAlign w:val="center"/>
          </w:tcPr>
          <w:p w14:paraId="05E4598E"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244C43ED" w14:textId="77777777" w:rsidR="007E2D00" w:rsidRPr="00B93186" w:rsidRDefault="007E2D00" w:rsidP="00A37CFC">
            <w:pPr>
              <w:jc w:val="center"/>
              <w:rPr>
                <w:rFonts w:ascii="Calibri" w:hAnsi="Calibri" w:cs="Calibri"/>
                <w:color w:val="000000"/>
                <w:sz w:val="18"/>
                <w:szCs w:val="18"/>
              </w:rPr>
            </w:pPr>
          </w:p>
        </w:tc>
        <w:tc>
          <w:tcPr>
            <w:tcW w:w="770" w:type="dxa"/>
            <w:tcBorders>
              <w:top w:val="nil"/>
              <w:left w:val="nil"/>
              <w:bottom w:val="single" w:sz="4" w:space="0" w:color="auto"/>
              <w:right w:val="single" w:sz="4" w:space="0" w:color="auto"/>
            </w:tcBorders>
            <w:noWrap/>
            <w:vAlign w:val="center"/>
          </w:tcPr>
          <w:p w14:paraId="1CD69C70" w14:textId="77777777" w:rsidR="007E2D00" w:rsidRPr="00B93186" w:rsidRDefault="007E2D00" w:rsidP="00A37CFC">
            <w:pPr>
              <w:jc w:val="center"/>
              <w:rPr>
                <w:rFonts w:ascii="Calibri" w:hAnsi="Calibri" w:cs="Calibri"/>
                <w:color w:val="000000"/>
                <w:sz w:val="18"/>
                <w:szCs w:val="18"/>
              </w:rPr>
            </w:pPr>
          </w:p>
        </w:tc>
        <w:tc>
          <w:tcPr>
            <w:tcW w:w="900" w:type="dxa"/>
            <w:tcBorders>
              <w:top w:val="nil"/>
              <w:left w:val="nil"/>
              <w:bottom w:val="single" w:sz="4" w:space="0" w:color="auto"/>
              <w:right w:val="single" w:sz="4" w:space="0" w:color="auto"/>
            </w:tcBorders>
            <w:noWrap/>
            <w:vAlign w:val="center"/>
          </w:tcPr>
          <w:p w14:paraId="703C3725"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511C8B10" w14:textId="77777777" w:rsidR="007E2D00" w:rsidRPr="00B93186" w:rsidRDefault="007E2D00"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4F0FD222"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2CFD3CB7" w14:textId="77777777" w:rsidR="007E2D00" w:rsidRPr="00B93186" w:rsidRDefault="007E2D00" w:rsidP="00A37CFC">
            <w:pPr>
              <w:jc w:val="center"/>
              <w:rPr>
                <w:rFonts w:ascii="Calibri" w:hAnsi="Calibri" w:cs="Calibri"/>
                <w:color w:val="000000"/>
                <w:sz w:val="18"/>
                <w:szCs w:val="18"/>
              </w:rPr>
            </w:pPr>
          </w:p>
        </w:tc>
        <w:tc>
          <w:tcPr>
            <w:tcW w:w="775" w:type="dxa"/>
            <w:tcBorders>
              <w:top w:val="nil"/>
              <w:left w:val="nil"/>
              <w:bottom w:val="single" w:sz="4" w:space="0" w:color="auto"/>
              <w:right w:val="single" w:sz="4" w:space="0" w:color="auto"/>
            </w:tcBorders>
            <w:noWrap/>
            <w:vAlign w:val="center"/>
          </w:tcPr>
          <w:p w14:paraId="0A0F1492"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7F94E194"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2 151 евро</w:t>
            </w:r>
          </w:p>
          <w:p w14:paraId="0D9EE1FB" w14:textId="3985531D"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(4 207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712" w:type="dxa"/>
            <w:tcBorders>
              <w:top w:val="nil"/>
              <w:left w:val="nil"/>
              <w:bottom w:val="single" w:sz="4" w:space="0" w:color="auto"/>
              <w:right w:val="single" w:sz="4" w:space="0" w:color="auto"/>
            </w:tcBorders>
            <w:noWrap/>
            <w:vAlign w:val="center"/>
          </w:tcPr>
          <w:p w14:paraId="23500D5D" w14:textId="77777777" w:rsidR="007E2D00" w:rsidRPr="00B93186" w:rsidRDefault="007E2D00"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511D5E95" w14:textId="77777777" w:rsidR="007E2D00" w:rsidRPr="007E2D00" w:rsidRDefault="007E2D00" w:rsidP="00A37CFC">
            <w:pPr>
              <w:jc w:val="center"/>
              <w:rPr>
                <w:rFonts w:ascii="Calibri" w:hAnsi="Calibri" w:cs="Calibri"/>
                <w:color w:val="000000"/>
                <w:sz w:val="18"/>
                <w:szCs w:val="18"/>
              </w:rPr>
            </w:pPr>
            <w:r w:rsidRPr="007E2D00">
              <w:rPr>
                <w:rFonts w:ascii="Calibri" w:hAnsi="Calibri" w:cs="Calibri"/>
                <w:color w:val="000000"/>
                <w:sz w:val="18"/>
                <w:szCs w:val="18"/>
              </w:rPr>
              <w:t>2 151 евро</w:t>
            </w:r>
          </w:p>
          <w:p w14:paraId="6EC26400" w14:textId="057D4ECF" w:rsidR="007E2D00" w:rsidRPr="00B93186" w:rsidRDefault="007E2D00" w:rsidP="00A37CFC">
            <w:pPr>
              <w:jc w:val="center"/>
              <w:rPr>
                <w:rFonts w:ascii="Calibri" w:hAnsi="Calibri" w:cs="Calibri"/>
                <w:color w:val="000000"/>
                <w:sz w:val="18"/>
                <w:szCs w:val="18"/>
              </w:rPr>
            </w:pPr>
            <w:r w:rsidRPr="007E2D00">
              <w:rPr>
                <w:rFonts w:ascii="Calibri" w:hAnsi="Calibri" w:cs="Calibri"/>
                <w:color w:val="000000"/>
                <w:sz w:val="18"/>
                <w:szCs w:val="18"/>
              </w:rPr>
              <w:t>(4 207 л</w:t>
            </w:r>
            <w:r w:rsidR="00A37CFC">
              <w:rPr>
                <w:rFonts w:ascii="Calibri" w:hAnsi="Calibri" w:cs="Calibri"/>
                <w:color w:val="000000"/>
                <w:sz w:val="18"/>
                <w:szCs w:val="18"/>
              </w:rPr>
              <w:t>е</w:t>
            </w:r>
            <w:r w:rsidRPr="007E2D00">
              <w:rPr>
                <w:rFonts w:ascii="Calibri" w:hAnsi="Calibri" w:cs="Calibri"/>
                <w:color w:val="000000"/>
                <w:sz w:val="18"/>
                <w:szCs w:val="18"/>
              </w:rPr>
              <w:t>в</w:t>
            </w:r>
            <w:r w:rsidR="00A37CFC">
              <w:rPr>
                <w:rFonts w:ascii="Calibri" w:hAnsi="Calibri" w:cs="Calibri"/>
                <w:color w:val="000000"/>
                <w:sz w:val="18"/>
                <w:szCs w:val="18"/>
              </w:rPr>
              <w:t>а</w:t>
            </w:r>
            <w:r w:rsidRPr="007E2D00">
              <w:rPr>
                <w:rFonts w:ascii="Calibri" w:hAnsi="Calibri" w:cs="Calibri"/>
                <w:color w:val="000000"/>
                <w:sz w:val="18"/>
                <w:szCs w:val="18"/>
              </w:rPr>
              <w:t>)</w:t>
            </w:r>
          </w:p>
        </w:tc>
        <w:tc>
          <w:tcPr>
            <w:tcW w:w="709" w:type="dxa"/>
            <w:gridSpan w:val="2"/>
            <w:tcBorders>
              <w:top w:val="nil"/>
              <w:left w:val="nil"/>
              <w:bottom w:val="single" w:sz="4" w:space="0" w:color="auto"/>
              <w:right w:val="single" w:sz="4" w:space="0" w:color="auto"/>
            </w:tcBorders>
            <w:noWrap/>
            <w:vAlign w:val="center"/>
          </w:tcPr>
          <w:p w14:paraId="32834717" w14:textId="77777777" w:rsidR="007E2D00" w:rsidRPr="00B93186" w:rsidRDefault="007E2D00" w:rsidP="00A37CFC">
            <w:pPr>
              <w:jc w:val="center"/>
              <w:rPr>
                <w:rFonts w:ascii="Calibri" w:hAnsi="Calibri" w:cs="Calibri"/>
                <w:color w:val="000000"/>
                <w:sz w:val="18"/>
                <w:szCs w:val="18"/>
              </w:rPr>
            </w:pPr>
          </w:p>
        </w:tc>
        <w:tc>
          <w:tcPr>
            <w:tcW w:w="709" w:type="dxa"/>
            <w:tcBorders>
              <w:top w:val="nil"/>
              <w:left w:val="nil"/>
              <w:bottom w:val="single" w:sz="4" w:space="0" w:color="auto"/>
              <w:right w:val="single" w:sz="4" w:space="0" w:color="auto"/>
            </w:tcBorders>
            <w:noWrap/>
            <w:vAlign w:val="center"/>
          </w:tcPr>
          <w:p w14:paraId="714B1731" w14:textId="77777777" w:rsidR="007E2D00" w:rsidRPr="00B93186" w:rsidRDefault="007E2D00" w:rsidP="00A37CFC">
            <w:pPr>
              <w:jc w:val="center"/>
              <w:rPr>
                <w:rFonts w:ascii="Calibri" w:hAnsi="Calibri" w:cs="Calibri"/>
                <w:color w:val="000000"/>
                <w:sz w:val="18"/>
                <w:szCs w:val="18"/>
              </w:rPr>
            </w:pPr>
          </w:p>
        </w:tc>
        <w:tc>
          <w:tcPr>
            <w:tcW w:w="699" w:type="dxa"/>
            <w:tcBorders>
              <w:top w:val="nil"/>
              <w:left w:val="nil"/>
              <w:bottom w:val="single" w:sz="4" w:space="0" w:color="auto"/>
              <w:right w:val="single" w:sz="4" w:space="0" w:color="auto"/>
            </w:tcBorders>
            <w:noWrap/>
            <w:vAlign w:val="center"/>
          </w:tcPr>
          <w:p w14:paraId="68C5AAD5" w14:textId="77777777" w:rsidR="007E2D00" w:rsidRPr="00B93186" w:rsidRDefault="007E2D00" w:rsidP="00A37CFC">
            <w:pPr>
              <w:jc w:val="center"/>
              <w:rPr>
                <w:rFonts w:ascii="Calibri" w:hAnsi="Calibri" w:cs="Calibri"/>
                <w:color w:val="000000"/>
                <w:sz w:val="18"/>
                <w:szCs w:val="18"/>
              </w:rPr>
            </w:pPr>
          </w:p>
        </w:tc>
        <w:tc>
          <w:tcPr>
            <w:tcW w:w="868" w:type="dxa"/>
            <w:tcBorders>
              <w:top w:val="nil"/>
              <w:left w:val="nil"/>
              <w:bottom w:val="single" w:sz="4" w:space="0" w:color="auto"/>
              <w:right w:val="single" w:sz="4" w:space="0" w:color="auto"/>
            </w:tcBorders>
            <w:noWrap/>
            <w:vAlign w:val="center"/>
          </w:tcPr>
          <w:p w14:paraId="0237AD49"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6 029 евро</w:t>
            </w:r>
          </w:p>
          <w:p w14:paraId="2CFF7F52" w14:textId="77777777"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(11 793 лв.)</w:t>
            </w:r>
          </w:p>
        </w:tc>
        <w:tc>
          <w:tcPr>
            <w:tcW w:w="720" w:type="dxa"/>
            <w:tcBorders>
              <w:top w:val="nil"/>
              <w:left w:val="nil"/>
              <w:bottom w:val="single" w:sz="4" w:space="0" w:color="auto"/>
              <w:right w:val="single" w:sz="4" w:space="0" w:color="auto"/>
            </w:tcBorders>
            <w:vAlign w:val="center"/>
          </w:tcPr>
          <w:p w14:paraId="60C4304D"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0B771A4E"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34AF132A" w14:textId="77777777" w:rsidR="007E2D00" w:rsidRPr="00A22A42" w:rsidRDefault="007E2D00" w:rsidP="007E2D00">
            <w:pPr>
              <w:pStyle w:val="ListParagraph"/>
              <w:numPr>
                <w:ilvl w:val="0"/>
                <w:numId w:val="2"/>
              </w:numPr>
              <w:ind w:left="0" w:firstLine="0"/>
              <w:rPr>
                <w:sz w:val="16"/>
                <w:szCs w:val="16"/>
              </w:rPr>
            </w:pPr>
          </w:p>
        </w:tc>
        <w:tc>
          <w:tcPr>
            <w:tcW w:w="2424" w:type="dxa"/>
            <w:tcBorders>
              <w:top w:val="nil"/>
              <w:left w:val="single" w:sz="4" w:space="0" w:color="auto"/>
              <w:bottom w:val="single" w:sz="4" w:space="0" w:color="auto"/>
              <w:right w:val="single" w:sz="4" w:space="0" w:color="auto"/>
            </w:tcBorders>
          </w:tcPr>
          <w:p w14:paraId="3B7F04C1" w14:textId="77777777" w:rsidR="007E2D00" w:rsidRPr="00A22A42" w:rsidRDefault="007E2D00" w:rsidP="006656B8">
            <w:pPr>
              <w:pStyle w:val="ListParagraph"/>
              <w:ind w:left="80"/>
              <w:rPr>
                <w:sz w:val="16"/>
                <w:szCs w:val="16"/>
              </w:rPr>
            </w:pPr>
            <w:r w:rsidRPr="00A22A42">
              <w:rPr>
                <w:sz w:val="16"/>
                <w:szCs w:val="16"/>
              </w:rPr>
              <w:t xml:space="preserve"> - осигуряване на информация на обществеността за събирането, включително разделно</w:t>
            </w:r>
            <w:r>
              <w:rPr>
                <w:sz w:val="16"/>
                <w:szCs w:val="16"/>
              </w:rPr>
              <w:t>,</w:t>
            </w:r>
            <w:r w:rsidRPr="00A22A42">
              <w:rPr>
                <w:sz w:val="16"/>
                <w:szCs w:val="16"/>
              </w:rPr>
              <w:t xml:space="preserve"> и транспортирането на битовите отпадъци </w:t>
            </w:r>
          </w:p>
        </w:tc>
        <w:tc>
          <w:tcPr>
            <w:tcW w:w="810" w:type="dxa"/>
            <w:tcBorders>
              <w:top w:val="nil"/>
              <w:left w:val="nil"/>
              <w:bottom w:val="single" w:sz="4" w:space="0" w:color="auto"/>
              <w:right w:val="single" w:sz="4" w:space="0" w:color="auto"/>
            </w:tcBorders>
            <w:noWrap/>
            <w:vAlign w:val="center"/>
          </w:tcPr>
          <w:p w14:paraId="12E6396E" w14:textId="77777777" w:rsidR="007E2D00" w:rsidRDefault="007E2D00" w:rsidP="00A37CFC">
            <w:pPr>
              <w:jc w:val="center"/>
              <w:rPr>
                <w:rFonts w:ascii="Calibri" w:hAnsi="Calibri" w:cs="Calibri"/>
                <w:color w:val="000000"/>
                <w:sz w:val="18"/>
                <w:szCs w:val="18"/>
              </w:rPr>
            </w:pPr>
            <w:r>
              <w:rPr>
                <w:rFonts w:ascii="Calibri" w:hAnsi="Calibri" w:cs="Calibri"/>
                <w:color w:val="000000"/>
                <w:sz w:val="18"/>
                <w:szCs w:val="18"/>
              </w:rPr>
              <w:t>511 евро</w:t>
            </w:r>
          </w:p>
          <w:p w14:paraId="2535F838" w14:textId="2B2BD8A0" w:rsidR="007E2D00" w:rsidRPr="00B93186" w:rsidRDefault="007E2D00" w:rsidP="00A37CFC">
            <w:pPr>
              <w:jc w:val="center"/>
              <w:rPr>
                <w:rFonts w:ascii="Calibri" w:hAnsi="Calibri" w:cs="Calibri"/>
                <w:color w:val="000000"/>
                <w:sz w:val="18"/>
                <w:szCs w:val="18"/>
              </w:rPr>
            </w:pPr>
            <w:r>
              <w:rPr>
                <w:rFonts w:ascii="Calibri" w:hAnsi="Calibri" w:cs="Calibri"/>
                <w:color w:val="000000"/>
                <w:sz w:val="18"/>
                <w:szCs w:val="18"/>
              </w:rPr>
              <w:t>(1000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500" w:type="dxa"/>
            <w:tcBorders>
              <w:top w:val="nil"/>
              <w:left w:val="nil"/>
              <w:bottom w:val="single" w:sz="4" w:space="0" w:color="auto"/>
              <w:right w:val="single" w:sz="4" w:space="0" w:color="auto"/>
            </w:tcBorders>
            <w:noWrap/>
            <w:vAlign w:val="center"/>
          </w:tcPr>
          <w:p w14:paraId="22804C38"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2EF8CBF3" w14:textId="77777777" w:rsidR="007E2D00" w:rsidRPr="00B93186" w:rsidRDefault="007E2D00" w:rsidP="00A37CFC">
            <w:pPr>
              <w:jc w:val="center"/>
              <w:rPr>
                <w:rFonts w:ascii="Calibri" w:hAnsi="Calibri" w:cs="Calibri"/>
                <w:color w:val="000000"/>
                <w:sz w:val="18"/>
                <w:szCs w:val="18"/>
              </w:rPr>
            </w:pPr>
          </w:p>
        </w:tc>
        <w:tc>
          <w:tcPr>
            <w:tcW w:w="770" w:type="dxa"/>
            <w:tcBorders>
              <w:top w:val="nil"/>
              <w:left w:val="nil"/>
              <w:bottom w:val="single" w:sz="4" w:space="0" w:color="auto"/>
              <w:right w:val="single" w:sz="4" w:space="0" w:color="auto"/>
            </w:tcBorders>
            <w:noWrap/>
            <w:vAlign w:val="center"/>
          </w:tcPr>
          <w:p w14:paraId="19B4E752" w14:textId="77777777" w:rsidR="007E2D00" w:rsidRPr="00B93186" w:rsidRDefault="007E2D00" w:rsidP="00A37CFC">
            <w:pPr>
              <w:jc w:val="center"/>
              <w:rPr>
                <w:rFonts w:ascii="Calibri" w:hAnsi="Calibri" w:cs="Calibri"/>
                <w:color w:val="000000"/>
                <w:sz w:val="18"/>
                <w:szCs w:val="18"/>
              </w:rPr>
            </w:pPr>
          </w:p>
        </w:tc>
        <w:tc>
          <w:tcPr>
            <w:tcW w:w="900" w:type="dxa"/>
            <w:tcBorders>
              <w:top w:val="nil"/>
              <w:left w:val="nil"/>
              <w:bottom w:val="single" w:sz="4" w:space="0" w:color="auto"/>
              <w:right w:val="single" w:sz="4" w:space="0" w:color="auto"/>
            </w:tcBorders>
            <w:noWrap/>
            <w:vAlign w:val="center"/>
          </w:tcPr>
          <w:p w14:paraId="4C1AF78D"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4197AFFE" w14:textId="77777777" w:rsidR="007E2D00" w:rsidRPr="00B93186" w:rsidRDefault="007E2D00"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73477FF5"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1904CE4C" w14:textId="77777777" w:rsidR="007E2D00" w:rsidRPr="00B93186" w:rsidRDefault="007E2D00" w:rsidP="00A37CFC">
            <w:pPr>
              <w:jc w:val="center"/>
              <w:rPr>
                <w:rFonts w:ascii="Calibri" w:hAnsi="Calibri" w:cs="Calibri"/>
                <w:color w:val="000000"/>
                <w:sz w:val="18"/>
                <w:szCs w:val="18"/>
              </w:rPr>
            </w:pPr>
          </w:p>
        </w:tc>
        <w:tc>
          <w:tcPr>
            <w:tcW w:w="775" w:type="dxa"/>
            <w:tcBorders>
              <w:top w:val="nil"/>
              <w:left w:val="nil"/>
              <w:bottom w:val="single" w:sz="4" w:space="0" w:color="auto"/>
              <w:right w:val="single" w:sz="4" w:space="0" w:color="auto"/>
            </w:tcBorders>
            <w:noWrap/>
            <w:vAlign w:val="center"/>
          </w:tcPr>
          <w:p w14:paraId="686AE97D"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688C3CDF" w14:textId="77777777" w:rsidR="007E2D00" w:rsidRPr="00805C6D"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511 евро</w:t>
            </w:r>
          </w:p>
          <w:p w14:paraId="67081665" w14:textId="24AAA675" w:rsidR="007E2D00" w:rsidRPr="00B93186" w:rsidRDefault="007E2D00" w:rsidP="00A37CFC">
            <w:pPr>
              <w:jc w:val="center"/>
              <w:rPr>
                <w:rFonts w:ascii="Calibri" w:hAnsi="Calibri" w:cs="Calibri"/>
                <w:color w:val="000000"/>
                <w:sz w:val="18"/>
                <w:szCs w:val="18"/>
              </w:rPr>
            </w:pPr>
            <w:r w:rsidRPr="00805C6D">
              <w:rPr>
                <w:rFonts w:ascii="Calibri" w:hAnsi="Calibri" w:cs="Calibri"/>
                <w:color w:val="000000"/>
                <w:sz w:val="18"/>
                <w:szCs w:val="18"/>
              </w:rPr>
              <w:t>(1000 л</w:t>
            </w:r>
            <w:r w:rsidR="00A37CFC">
              <w:rPr>
                <w:rFonts w:ascii="Calibri" w:hAnsi="Calibri" w:cs="Calibri"/>
                <w:color w:val="000000"/>
                <w:sz w:val="18"/>
                <w:szCs w:val="18"/>
              </w:rPr>
              <w:t>е</w:t>
            </w:r>
            <w:r w:rsidRPr="00805C6D">
              <w:rPr>
                <w:rFonts w:ascii="Calibri" w:hAnsi="Calibri" w:cs="Calibri"/>
                <w:color w:val="000000"/>
                <w:sz w:val="18"/>
                <w:szCs w:val="18"/>
              </w:rPr>
              <w:t>в</w:t>
            </w:r>
            <w:r w:rsidR="00A37CFC">
              <w:rPr>
                <w:rFonts w:ascii="Calibri" w:hAnsi="Calibri" w:cs="Calibri"/>
                <w:color w:val="000000"/>
                <w:sz w:val="18"/>
                <w:szCs w:val="18"/>
              </w:rPr>
              <w:t>а</w:t>
            </w:r>
            <w:r w:rsidRPr="00805C6D">
              <w:rPr>
                <w:rFonts w:ascii="Calibri" w:hAnsi="Calibri" w:cs="Calibri"/>
                <w:color w:val="000000"/>
                <w:sz w:val="18"/>
                <w:szCs w:val="18"/>
              </w:rPr>
              <w:t>)</w:t>
            </w:r>
          </w:p>
        </w:tc>
        <w:tc>
          <w:tcPr>
            <w:tcW w:w="712" w:type="dxa"/>
            <w:tcBorders>
              <w:top w:val="nil"/>
              <w:left w:val="nil"/>
              <w:bottom w:val="single" w:sz="4" w:space="0" w:color="auto"/>
              <w:right w:val="single" w:sz="4" w:space="0" w:color="auto"/>
            </w:tcBorders>
            <w:noWrap/>
            <w:vAlign w:val="center"/>
          </w:tcPr>
          <w:p w14:paraId="3C50034C" w14:textId="77777777" w:rsidR="007E2D00" w:rsidRPr="00B93186" w:rsidRDefault="007E2D00"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649B55F2" w14:textId="77777777" w:rsidR="007E2D00" w:rsidRPr="007E2D00" w:rsidRDefault="007E2D00" w:rsidP="00A37CFC">
            <w:pPr>
              <w:jc w:val="center"/>
              <w:rPr>
                <w:rFonts w:ascii="Calibri" w:hAnsi="Calibri" w:cs="Calibri"/>
                <w:color w:val="000000"/>
                <w:sz w:val="18"/>
                <w:szCs w:val="18"/>
              </w:rPr>
            </w:pPr>
            <w:r w:rsidRPr="007E2D00">
              <w:rPr>
                <w:rFonts w:ascii="Calibri" w:hAnsi="Calibri" w:cs="Calibri"/>
                <w:color w:val="000000"/>
                <w:sz w:val="18"/>
                <w:szCs w:val="18"/>
              </w:rPr>
              <w:t>511 евро</w:t>
            </w:r>
          </w:p>
          <w:p w14:paraId="363D0EDD" w14:textId="62AFED32" w:rsidR="007E2D00" w:rsidRPr="00B93186" w:rsidRDefault="007E2D00" w:rsidP="00A37CFC">
            <w:pPr>
              <w:jc w:val="center"/>
              <w:rPr>
                <w:rFonts w:ascii="Calibri" w:hAnsi="Calibri" w:cs="Calibri"/>
                <w:color w:val="000000"/>
                <w:sz w:val="18"/>
                <w:szCs w:val="18"/>
              </w:rPr>
            </w:pPr>
            <w:r w:rsidRPr="007E2D00">
              <w:rPr>
                <w:rFonts w:ascii="Calibri" w:hAnsi="Calibri" w:cs="Calibri"/>
                <w:color w:val="000000"/>
                <w:sz w:val="18"/>
                <w:szCs w:val="18"/>
              </w:rPr>
              <w:t>(1000 л</w:t>
            </w:r>
            <w:r w:rsidR="00A37CFC">
              <w:rPr>
                <w:rFonts w:ascii="Calibri" w:hAnsi="Calibri" w:cs="Calibri"/>
                <w:color w:val="000000"/>
                <w:sz w:val="18"/>
                <w:szCs w:val="18"/>
              </w:rPr>
              <w:t>е</w:t>
            </w:r>
            <w:r w:rsidRPr="007E2D00">
              <w:rPr>
                <w:rFonts w:ascii="Calibri" w:hAnsi="Calibri" w:cs="Calibri"/>
                <w:color w:val="000000"/>
                <w:sz w:val="18"/>
                <w:szCs w:val="18"/>
              </w:rPr>
              <w:t>в</w:t>
            </w:r>
            <w:r w:rsidR="00A37CFC">
              <w:rPr>
                <w:rFonts w:ascii="Calibri" w:hAnsi="Calibri" w:cs="Calibri"/>
                <w:color w:val="000000"/>
                <w:sz w:val="18"/>
                <w:szCs w:val="18"/>
              </w:rPr>
              <w:t>а</w:t>
            </w:r>
            <w:r w:rsidRPr="007E2D00">
              <w:rPr>
                <w:rFonts w:ascii="Calibri" w:hAnsi="Calibri" w:cs="Calibri"/>
                <w:color w:val="000000"/>
                <w:sz w:val="18"/>
                <w:szCs w:val="18"/>
              </w:rPr>
              <w:t>)</w:t>
            </w:r>
          </w:p>
        </w:tc>
        <w:tc>
          <w:tcPr>
            <w:tcW w:w="709" w:type="dxa"/>
            <w:gridSpan w:val="2"/>
            <w:tcBorders>
              <w:top w:val="nil"/>
              <w:left w:val="nil"/>
              <w:bottom w:val="single" w:sz="4" w:space="0" w:color="auto"/>
              <w:right w:val="single" w:sz="4" w:space="0" w:color="auto"/>
            </w:tcBorders>
            <w:noWrap/>
            <w:vAlign w:val="center"/>
          </w:tcPr>
          <w:p w14:paraId="5F7007FA" w14:textId="77777777" w:rsidR="007E2D00" w:rsidRPr="00B93186" w:rsidRDefault="007E2D00" w:rsidP="00A37CFC">
            <w:pPr>
              <w:jc w:val="center"/>
              <w:rPr>
                <w:rFonts w:ascii="Calibri" w:hAnsi="Calibri" w:cs="Calibri"/>
                <w:color w:val="000000"/>
                <w:sz w:val="18"/>
                <w:szCs w:val="18"/>
              </w:rPr>
            </w:pPr>
          </w:p>
        </w:tc>
        <w:tc>
          <w:tcPr>
            <w:tcW w:w="709" w:type="dxa"/>
            <w:tcBorders>
              <w:top w:val="nil"/>
              <w:left w:val="nil"/>
              <w:bottom w:val="single" w:sz="4" w:space="0" w:color="auto"/>
              <w:right w:val="single" w:sz="4" w:space="0" w:color="auto"/>
            </w:tcBorders>
            <w:noWrap/>
            <w:vAlign w:val="center"/>
          </w:tcPr>
          <w:p w14:paraId="67EEFDE6" w14:textId="77777777" w:rsidR="007E2D00" w:rsidRPr="00B93186" w:rsidRDefault="007E2D00" w:rsidP="00A37CFC">
            <w:pPr>
              <w:jc w:val="center"/>
              <w:rPr>
                <w:rFonts w:ascii="Calibri" w:hAnsi="Calibri" w:cs="Calibri"/>
                <w:color w:val="000000"/>
                <w:sz w:val="18"/>
                <w:szCs w:val="18"/>
              </w:rPr>
            </w:pPr>
          </w:p>
        </w:tc>
        <w:tc>
          <w:tcPr>
            <w:tcW w:w="699" w:type="dxa"/>
            <w:tcBorders>
              <w:top w:val="nil"/>
              <w:left w:val="nil"/>
              <w:bottom w:val="single" w:sz="4" w:space="0" w:color="auto"/>
              <w:right w:val="single" w:sz="4" w:space="0" w:color="auto"/>
            </w:tcBorders>
            <w:noWrap/>
            <w:vAlign w:val="center"/>
          </w:tcPr>
          <w:p w14:paraId="568F58F7" w14:textId="77777777" w:rsidR="007E2D00" w:rsidRPr="00B93186" w:rsidRDefault="007E2D00" w:rsidP="00A37CFC">
            <w:pPr>
              <w:jc w:val="center"/>
              <w:rPr>
                <w:rFonts w:ascii="Calibri" w:hAnsi="Calibri" w:cs="Calibri"/>
                <w:color w:val="000000"/>
                <w:sz w:val="18"/>
                <w:szCs w:val="18"/>
              </w:rPr>
            </w:pPr>
          </w:p>
        </w:tc>
        <w:tc>
          <w:tcPr>
            <w:tcW w:w="868" w:type="dxa"/>
            <w:tcBorders>
              <w:top w:val="nil"/>
              <w:left w:val="nil"/>
              <w:bottom w:val="single" w:sz="4" w:space="0" w:color="auto"/>
              <w:right w:val="single" w:sz="4" w:space="0" w:color="auto"/>
            </w:tcBorders>
            <w:noWrap/>
            <w:vAlign w:val="center"/>
          </w:tcPr>
          <w:p w14:paraId="5454D199"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vAlign w:val="center"/>
          </w:tcPr>
          <w:p w14:paraId="54F9BA90"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184D2094"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7338DCB4" w14:textId="77777777" w:rsidR="007E2D00" w:rsidRPr="00A22A42" w:rsidRDefault="007E2D00" w:rsidP="007E2D00">
            <w:pPr>
              <w:pStyle w:val="ListParagraph"/>
              <w:numPr>
                <w:ilvl w:val="0"/>
                <w:numId w:val="2"/>
              </w:numPr>
              <w:ind w:left="0" w:firstLine="0"/>
              <w:rPr>
                <w:sz w:val="16"/>
                <w:szCs w:val="16"/>
              </w:rPr>
            </w:pPr>
          </w:p>
        </w:tc>
        <w:tc>
          <w:tcPr>
            <w:tcW w:w="2424" w:type="dxa"/>
            <w:tcBorders>
              <w:top w:val="nil"/>
              <w:left w:val="single" w:sz="4" w:space="0" w:color="auto"/>
              <w:bottom w:val="single" w:sz="4" w:space="0" w:color="auto"/>
              <w:right w:val="single" w:sz="4" w:space="0" w:color="auto"/>
            </w:tcBorders>
          </w:tcPr>
          <w:p w14:paraId="6777D256" w14:textId="77777777" w:rsidR="007E2D00" w:rsidRPr="00A22A42" w:rsidRDefault="007E2D00" w:rsidP="006656B8">
            <w:pPr>
              <w:pStyle w:val="ListParagraph"/>
              <w:ind w:left="80"/>
              <w:rPr>
                <w:sz w:val="16"/>
                <w:szCs w:val="16"/>
              </w:rPr>
            </w:pPr>
            <w:r w:rsidRPr="00A22A42">
              <w:rPr>
                <w:sz w:val="16"/>
                <w:szCs w:val="16"/>
              </w:rPr>
              <w:t xml:space="preserve"> - контрол на дейностите, свързани с образуване, събиране, съхраняване и транспортиране на битовите отпадъци, включително използване на GPS и други технологични решения</w:t>
            </w:r>
          </w:p>
        </w:tc>
        <w:tc>
          <w:tcPr>
            <w:tcW w:w="810" w:type="dxa"/>
            <w:tcBorders>
              <w:top w:val="nil"/>
              <w:left w:val="nil"/>
              <w:bottom w:val="single" w:sz="4" w:space="0" w:color="auto"/>
              <w:right w:val="single" w:sz="4" w:space="0" w:color="auto"/>
            </w:tcBorders>
            <w:noWrap/>
            <w:vAlign w:val="center"/>
          </w:tcPr>
          <w:p w14:paraId="7ACD0B46" w14:textId="77777777" w:rsidR="007E2D00" w:rsidRPr="00B93186" w:rsidRDefault="007E2D00" w:rsidP="00A37CFC">
            <w:pPr>
              <w:jc w:val="center"/>
              <w:rPr>
                <w:rFonts w:ascii="Calibri" w:hAnsi="Calibri" w:cs="Calibri"/>
                <w:color w:val="000000"/>
                <w:sz w:val="18"/>
                <w:szCs w:val="18"/>
              </w:rPr>
            </w:pPr>
          </w:p>
        </w:tc>
        <w:tc>
          <w:tcPr>
            <w:tcW w:w="500" w:type="dxa"/>
            <w:tcBorders>
              <w:top w:val="nil"/>
              <w:left w:val="nil"/>
              <w:bottom w:val="single" w:sz="4" w:space="0" w:color="auto"/>
              <w:right w:val="single" w:sz="4" w:space="0" w:color="auto"/>
            </w:tcBorders>
            <w:noWrap/>
            <w:vAlign w:val="center"/>
          </w:tcPr>
          <w:p w14:paraId="27367B0F"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701BC763" w14:textId="77777777" w:rsidR="007E2D00" w:rsidRPr="00B93186" w:rsidRDefault="007E2D00" w:rsidP="00A37CFC">
            <w:pPr>
              <w:jc w:val="center"/>
              <w:rPr>
                <w:rFonts w:ascii="Calibri" w:hAnsi="Calibri" w:cs="Calibri"/>
                <w:color w:val="000000"/>
                <w:sz w:val="18"/>
                <w:szCs w:val="18"/>
              </w:rPr>
            </w:pPr>
          </w:p>
        </w:tc>
        <w:tc>
          <w:tcPr>
            <w:tcW w:w="770" w:type="dxa"/>
            <w:tcBorders>
              <w:top w:val="nil"/>
              <w:left w:val="nil"/>
              <w:bottom w:val="single" w:sz="4" w:space="0" w:color="auto"/>
              <w:right w:val="single" w:sz="4" w:space="0" w:color="auto"/>
            </w:tcBorders>
            <w:noWrap/>
            <w:vAlign w:val="center"/>
          </w:tcPr>
          <w:p w14:paraId="74BD121B" w14:textId="77777777" w:rsidR="007E2D00" w:rsidRPr="00B93186" w:rsidRDefault="007E2D00" w:rsidP="00A37CFC">
            <w:pPr>
              <w:jc w:val="center"/>
              <w:rPr>
                <w:rFonts w:ascii="Calibri" w:hAnsi="Calibri" w:cs="Calibri"/>
                <w:color w:val="000000"/>
                <w:sz w:val="18"/>
                <w:szCs w:val="18"/>
              </w:rPr>
            </w:pPr>
          </w:p>
        </w:tc>
        <w:tc>
          <w:tcPr>
            <w:tcW w:w="900" w:type="dxa"/>
            <w:tcBorders>
              <w:top w:val="nil"/>
              <w:left w:val="nil"/>
              <w:bottom w:val="single" w:sz="4" w:space="0" w:color="auto"/>
              <w:right w:val="single" w:sz="4" w:space="0" w:color="auto"/>
            </w:tcBorders>
            <w:noWrap/>
            <w:vAlign w:val="center"/>
          </w:tcPr>
          <w:p w14:paraId="146C7A71"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20A1F26E" w14:textId="77777777" w:rsidR="007E2D00" w:rsidRPr="00B93186" w:rsidRDefault="007E2D00"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7FDE3455"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0A8AA0EF" w14:textId="77777777" w:rsidR="007E2D00" w:rsidRPr="00B93186" w:rsidRDefault="007E2D00" w:rsidP="00A37CFC">
            <w:pPr>
              <w:jc w:val="center"/>
              <w:rPr>
                <w:rFonts w:ascii="Calibri" w:hAnsi="Calibri" w:cs="Calibri"/>
                <w:color w:val="000000"/>
                <w:sz w:val="18"/>
                <w:szCs w:val="18"/>
              </w:rPr>
            </w:pPr>
          </w:p>
        </w:tc>
        <w:tc>
          <w:tcPr>
            <w:tcW w:w="775" w:type="dxa"/>
            <w:tcBorders>
              <w:top w:val="nil"/>
              <w:left w:val="nil"/>
              <w:bottom w:val="single" w:sz="4" w:space="0" w:color="auto"/>
              <w:right w:val="single" w:sz="4" w:space="0" w:color="auto"/>
            </w:tcBorders>
            <w:noWrap/>
            <w:vAlign w:val="center"/>
          </w:tcPr>
          <w:p w14:paraId="034CB4A3" w14:textId="77777777" w:rsidR="007E2D00" w:rsidRPr="00B93186" w:rsidRDefault="007E2D00" w:rsidP="00A37CFC">
            <w:pPr>
              <w:jc w:val="center"/>
              <w:rPr>
                <w:rFonts w:ascii="Calibri" w:hAnsi="Calibri" w:cs="Calibri"/>
                <w:color w:val="000000"/>
                <w:sz w:val="18"/>
                <w:szCs w:val="18"/>
              </w:rPr>
            </w:pPr>
          </w:p>
        </w:tc>
        <w:tc>
          <w:tcPr>
            <w:tcW w:w="850" w:type="dxa"/>
            <w:tcBorders>
              <w:top w:val="nil"/>
              <w:left w:val="nil"/>
              <w:bottom w:val="single" w:sz="4" w:space="0" w:color="auto"/>
              <w:right w:val="single" w:sz="4" w:space="0" w:color="auto"/>
            </w:tcBorders>
            <w:noWrap/>
            <w:vAlign w:val="center"/>
          </w:tcPr>
          <w:p w14:paraId="30BA9374" w14:textId="77777777" w:rsidR="007E2D00" w:rsidRPr="00B93186" w:rsidRDefault="007E2D00" w:rsidP="00A37CFC">
            <w:pPr>
              <w:jc w:val="center"/>
              <w:rPr>
                <w:rFonts w:ascii="Calibri" w:hAnsi="Calibri" w:cs="Calibri"/>
                <w:color w:val="000000"/>
                <w:sz w:val="18"/>
                <w:szCs w:val="18"/>
              </w:rPr>
            </w:pPr>
          </w:p>
        </w:tc>
        <w:tc>
          <w:tcPr>
            <w:tcW w:w="712" w:type="dxa"/>
            <w:tcBorders>
              <w:top w:val="nil"/>
              <w:left w:val="nil"/>
              <w:bottom w:val="single" w:sz="4" w:space="0" w:color="auto"/>
              <w:right w:val="single" w:sz="4" w:space="0" w:color="auto"/>
            </w:tcBorders>
            <w:noWrap/>
            <w:vAlign w:val="center"/>
          </w:tcPr>
          <w:p w14:paraId="00B79281" w14:textId="77777777" w:rsidR="007E2D00" w:rsidRPr="00B93186" w:rsidRDefault="007E2D00"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1D7BFC50"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nil"/>
              <w:left w:val="nil"/>
              <w:bottom w:val="single" w:sz="4" w:space="0" w:color="auto"/>
              <w:right w:val="single" w:sz="4" w:space="0" w:color="auto"/>
            </w:tcBorders>
            <w:noWrap/>
            <w:vAlign w:val="center"/>
          </w:tcPr>
          <w:p w14:paraId="388B4B4D" w14:textId="77777777" w:rsidR="007E2D00" w:rsidRPr="00B93186" w:rsidRDefault="007E2D00" w:rsidP="00A37CFC">
            <w:pPr>
              <w:jc w:val="center"/>
              <w:rPr>
                <w:rFonts w:ascii="Calibri" w:hAnsi="Calibri" w:cs="Calibri"/>
                <w:color w:val="000000"/>
                <w:sz w:val="18"/>
                <w:szCs w:val="18"/>
              </w:rPr>
            </w:pPr>
          </w:p>
        </w:tc>
        <w:tc>
          <w:tcPr>
            <w:tcW w:w="709" w:type="dxa"/>
            <w:tcBorders>
              <w:top w:val="nil"/>
              <w:left w:val="nil"/>
              <w:bottom w:val="single" w:sz="4" w:space="0" w:color="auto"/>
              <w:right w:val="single" w:sz="4" w:space="0" w:color="auto"/>
            </w:tcBorders>
            <w:noWrap/>
            <w:vAlign w:val="center"/>
          </w:tcPr>
          <w:p w14:paraId="52D49DD4" w14:textId="77777777" w:rsidR="007E2D00" w:rsidRPr="00B93186" w:rsidRDefault="007E2D00" w:rsidP="00A37CFC">
            <w:pPr>
              <w:jc w:val="center"/>
              <w:rPr>
                <w:rFonts w:ascii="Calibri" w:hAnsi="Calibri" w:cs="Calibri"/>
                <w:color w:val="000000"/>
                <w:sz w:val="18"/>
                <w:szCs w:val="18"/>
              </w:rPr>
            </w:pPr>
          </w:p>
        </w:tc>
        <w:tc>
          <w:tcPr>
            <w:tcW w:w="699" w:type="dxa"/>
            <w:tcBorders>
              <w:top w:val="nil"/>
              <w:left w:val="nil"/>
              <w:bottom w:val="single" w:sz="4" w:space="0" w:color="auto"/>
              <w:right w:val="single" w:sz="4" w:space="0" w:color="auto"/>
            </w:tcBorders>
            <w:noWrap/>
            <w:vAlign w:val="center"/>
          </w:tcPr>
          <w:p w14:paraId="41B7AFDF" w14:textId="77777777" w:rsidR="007E2D00" w:rsidRPr="00B93186" w:rsidRDefault="007E2D00" w:rsidP="00A37CFC">
            <w:pPr>
              <w:jc w:val="center"/>
              <w:rPr>
                <w:rFonts w:ascii="Calibri" w:hAnsi="Calibri" w:cs="Calibri"/>
                <w:color w:val="000000"/>
                <w:sz w:val="18"/>
                <w:szCs w:val="18"/>
              </w:rPr>
            </w:pPr>
          </w:p>
        </w:tc>
        <w:tc>
          <w:tcPr>
            <w:tcW w:w="868" w:type="dxa"/>
            <w:tcBorders>
              <w:top w:val="nil"/>
              <w:left w:val="nil"/>
              <w:bottom w:val="single" w:sz="4" w:space="0" w:color="auto"/>
              <w:right w:val="single" w:sz="4" w:space="0" w:color="auto"/>
            </w:tcBorders>
            <w:noWrap/>
            <w:vAlign w:val="center"/>
          </w:tcPr>
          <w:p w14:paraId="3EE2E065"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vAlign w:val="center"/>
          </w:tcPr>
          <w:p w14:paraId="20C74920"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6934FE92"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61E779F9" w14:textId="77777777" w:rsidR="007E2D00" w:rsidRPr="00A22A42" w:rsidRDefault="007E2D00" w:rsidP="007E2D00">
            <w:pPr>
              <w:pStyle w:val="ListParagraph"/>
              <w:numPr>
                <w:ilvl w:val="0"/>
                <w:numId w:val="2"/>
              </w:numPr>
              <w:ind w:left="0" w:firstLine="0"/>
              <w:rPr>
                <w:bCs/>
                <w:sz w:val="16"/>
                <w:szCs w:val="16"/>
              </w:rPr>
            </w:pPr>
          </w:p>
        </w:tc>
        <w:tc>
          <w:tcPr>
            <w:tcW w:w="2424" w:type="dxa"/>
            <w:tcBorders>
              <w:top w:val="nil"/>
              <w:left w:val="single" w:sz="4" w:space="0" w:color="auto"/>
              <w:bottom w:val="single" w:sz="4" w:space="0" w:color="auto"/>
              <w:right w:val="single" w:sz="4" w:space="0" w:color="auto"/>
            </w:tcBorders>
          </w:tcPr>
          <w:p w14:paraId="083F25BE" w14:textId="77777777" w:rsidR="007E2D00" w:rsidRPr="00A22A42" w:rsidRDefault="007E2D00" w:rsidP="006656B8">
            <w:pPr>
              <w:pStyle w:val="ListParagraph"/>
              <w:ind w:left="80"/>
              <w:rPr>
                <w:b/>
                <w:bCs/>
                <w:sz w:val="16"/>
                <w:szCs w:val="16"/>
              </w:rPr>
            </w:pPr>
            <w:r w:rsidRPr="00A22A42">
              <w:rPr>
                <w:sz w:val="16"/>
                <w:szCs w:val="16"/>
              </w:rPr>
              <w:t xml:space="preserve"> - данъци, такси и застраховки на превозни средства, включително на </w:t>
            </w:r>
            <w:proofErr w:type="spellStart"/>
            <w:r w:rsidRPr="00A22A42">
              <w:rPr>
                <w:sz w:val="16"/>
                <w:szCs w:val="16"/>
              </w:rPr>
              <w:t>сметосъбирачни</w:t>
            </w:r>
            <w:proofErr w:type="spellEnd"/>
            <w:r w:rsidRPr="00A22A42">
              <w:rPr>
                <w:sz w:val="16"/>
                <w:szCs w:val="16"/>
              </w:rPr>
              <w:t xml:space="preserve"> машини, в случай че дейността се извършва от общината</w:t>
            </w:r>
          </w:p>
        </w:tc>
        <w:tc>
          <w:tcPr>
            <w:tcW w:w="810" w:type="dxa"/>
            <w:tcBorders>
              <w:top w:val="nil"/>
              <w:left w:val="nil"/>
              <w:bottom w:val="single" w:sz="4" w:space="0" w:color="auto"/>
              <w:right w:val="single" w:sz="4" w:space="0" w:color="auto"/>
            </w:tcBorders>
            <w:noWrap/>
            <w:vAlign w:val="center"/>
          </w:tcPr>
          <w:p w14:paraId="7997AD28" w14:textId="77777777" w:rsidR="007E2D00" w:rsidRPr="00805C6D" w:rsidRDefault="007E2D00" w:rsidP="00A37CFC">
            <w:pPr>
              <w:jc w:val="center"/>
              <w:rPr>
                <w:rFonts w:ascii="Calibri" w:hAnsi="Calibri" w:cs="Calibri"/>
                <w:bCs/>
                <w:color w:val="000000"/>
                <w:sz w:val="18"/>
                <w:szCs w:val="18"/>
              </w:rPr>
            </w:pPr>
            <w:r w:rsidRPr="00805C6D">
              <w:rPr>
                <w:rFonts w:ascii="Calibri" w:hAnsi="Calibri" w:cs="Calibri"/>
                <w:bCs/>
                <w:color w:val="000000"/>
                <w:sz w:val="18"/>
                <w:szCs w:val="18"/>
              </w:rPr>
              <w:t>2 812 евро</w:t>
            </w:r>
          </w:p>
          <w:p w14:paraId="4ADACE24" w14:textId="39BA36CB" w:rsidR="007E2D00" w:rsidRPr="00B93186" w:rsidRDefault="007E2D00" w:rsidP="00A37CFC">
            <w:pPr>
              <w:jc w:val="center"/>
              <w:rPr>
                <w:rFonts w:ascii="Calibri" w:hAnsi="Calibri" w:cs="Calibri"/>
                <w:b/>
                <w:bCs/>
                <w:color w:val="000000"/>
                <w:sz w:val="18"/>
                <w:szCs w:val="18"/>
              </w:rPr>
            </w:pPr>
            <w:r w:rsidRPr="00805C6D">
              <w:rPr>
                <w:rFonts w:ascii="Calibri" w:hAnsi="Calibri" w:cs="Calibri"/>
                <w:bCs/>
                <w:color w:val="000000"/>
                <w:sz w:val="18"/>
                <w:szCs w:val="18"/>
              </w:rPr>
              <w:t>(5 500 л</w:t>
            </w:r>
            <w:r w:rsidR="00A37CFC">
              <w:rPr>
                <w:rFonts w:ascii="Calibri" w:hAnsi="Calibri" w:cs="Calibri"/>
                <w:bCs/>
                <w:color w:val="000000"/>
                <w:sz w:val="18"/>
                <w:szCs w:val="18"/>
              </w:rPr>
              <w:t>е</w:t>
            </w:r>
            <w:r w:rsidRPr="00805C6D">
              <w:rPr>
                <w:rFonts w:ascii="Calibri" w:hAnsi="Calibri" w:cs="Calibri"/>
                <w:bCs/>
                <w:color w:val="000000"/>
                <w:sz w:val="18"/>
                <w:szCs w:val="18"/>
              </w:rPr>
              <w:t>в</w:t>
            </w:r>
            <w:r w:rsidR="00A37CFC">
              <w:rPr>
                <w:rFonts w:ascii="Calibri" w:hAnsi="Calibri" w:cs="Calibri"/>
                <w:bCs/>
                <w:color w:val="000000"/>
                <w:sz w:val="18"/>
                <w:szCs w:val="18"/>
              </w:rPr>
              <w:t>а</w:t>
            </w:r>
            <w:r w:rsidRPr="00805C6D">
              <w:rPr>
                <w:rFonts w:ascii="Calibri" w:hAnsi="Calibri" w:cs="Calibri"/>
                <w:bCs/>
                <w:color w:val="000000"/>
                <w:sz w:val="18"/>
                <w:szCs w:val="18"/>
              </w:rPr>
              <w:t>)</w:t>
            </w:r>
          </w:p>
        </w:tc>
        <w:tc>
          <w:tcPr>
            <w:tcW w:w="500" w:type="dxa"/>
            <w:tcBorders>
              <w:top w:val="nil"/>
              <w:left w:val="nil"/>
              <w:bottom w:val="single" w:sz="4" w:space="0" w:color="auto"/>
              <w:right w:val="single" w:sz="4" w:space="0" w:color="auto"/>
            </w:tcBorders>
            <w:noWrap/>
            <w:vAlign w:val="center"/>
          </w:tcPr>
          <w:p w14:paraId="47232999" w14:textId="77777777" w:rsidR="007E2D00" w:rsidRPr="00B93186" w:rsidRDefault="007E2D00" w:rsidP="00A37CFC">
            <w:pPr>
              <w:jc w:val="center"/>
              <w:rPr>
                <w:rFonts w:ascii="Calibri" w:hAnsi="Calibri" w:cs="Calibri"/>
                <w:b/>
                <w:bCs/>
                <w:color w:val="000000"/>
                <w:sz w:val="18"/>
                <w:szCs w:val="18"/>
              </w:rPr>
            </w:pPr>
          </w:p>
        </w:tc>
        <w:tc>
          <w:tcPr>
            <w:tcW w:w="850" w:type="dxa"/>
            <w:tcBorders>
              <w:top w:val="nil"/>
              <w:left w:val="nil"/>
              <w:bottom w:val="single" w:sz="4" w:space="0" w:color="auto"/>
              <w:right w:val="single" w:sz="4" w:space="0" w:color="auto"/>
            </w:tcBorders>
            <w:noWrap/>
            <w:vAlign w:val="center"/>
          </w:tcPr>
          <w:p w14:paraId="2AFFA95A" w14:textId="77777777" w:rsidR="007E2D00" w:rsidRPr="00B93186" w:rsidRDefault="007E2D00" w:rsidP="00A37CFC">
            <w:pPr>
              <w:jc w:val="center"/>
              <w:rPr>
                <w:rFonts w:ascii="Calibri" w:hAnsi="Calibri" w:cs="Calibri"/>
                <w:b/>
                <w:bCs/>
                <w:color w:val="000000"/>
                <w:sz w:val="18"/>
                <w:szCs w:val="18"/>
              </w:rPr>
            </w:pPr>
          </w:p>
        </w:tc>
        <w:tc>
          <w:tcPr>
            <w:tcW w:w="770" w:type="dxa"/>
            <w:tcBorders>
              <w:top w:val="nil"/>
              <w:left w:val="nil"/>
              <w:bottom w:val="single" w:sz="4" w:space="0" w:color="auto"/>
              <w:right w:val="single" w:sz="4" w:space="0" w:color="auto"/>
            </w:tcBorders>
            <w:noWrap/>
            <w:vAlign w:val="center"/>
          </w:tcPr>
          <w:p w14:paraId="2D10A236" w14:textId="77777777" w:rsidR="007E2D00" w:rsidRPr="00B93186" w:rsidRDefault="007E2D00" w:rsidP="00A37CFC">
            <w:pPr>
              <w:jc w:val="center"/>
              <w:rPr>
                <w:rFonts w:ascii="Calibri" w:hAnsi="Calibri" w:cs="Calibri"/>
                <w:b/>
                <w:bCs/>
                <w:color w:val="000000"/>
                <w:sz w:val="18"/>
                <w:szCs w:val="18"/>
              </w:rPr>
            </w:pPr>
          </w:p>
        </w:tc>
        <w:tc>
          <w:tcPr>
            <w:tcW w:w="900" w:type="dxa"/>
            <w:tcBorders>
              <w:top w:val="nil"/>
              <w:left w:val="nil"/>
              <w:bottom w:val="single" w:sz="4" w:space="0" w:color="auto"/>
              <w:right w:val="single" w:sz="4" w:space="0" w:color="auto"/>
            </w:tcBorders>
            <w:noWrap/>
            <w:vAlign w:val="center"/>
          </w:tcPr>
          <w:p w14:paraId="722BB427" w14:textId="77777777" w:rsidR="007E2D00" w:rsidRPr="00B93186" w:rsidRDefault="007E2D00" w:rsidP="00A37CFC">
            <w:pPr>
              <w:jc w:val="center"/>
              <w:rPr>
                <w:rFonts w:ascii="Calibri" w:hAnsi="Calibri" w:cs="Calibri"/>
                <w:b/>
                <w:bCs/>
                <w:color w:val="000000"/>
                <w:sz w:val="18"/>
                <w:szCs w:val="18"/>
              </w:rPr>
            </w:pPr>
          </w:p>
        </w:tc>
        <w:tc>
          <w:tcPr>
            <w:tcW w:w="720" w:type="dxa"/>
            <w:tcBorders>
              <w:top w:val="nil"/>
              <w:left w:val="nil"/>
              <w:bottom w:val="single" w:sz="4" w:space="0" w:color="auto"/>
              <w:right w:val="single" w:sz="4" w:space="0" w:color="auto"/>
            </w:tcBorders>
            <w:noWrap/>
            <w:vAlign w:val="center"/>
          </w:tcPr>
          <w:p w14:paraId="11AB2166" w14:textId="77777777" w:rsidR="007E2D00" w:rsidRPr="00B93186" w:rsidRDefault="007E2D00" w:rsidP="00A37CFC">
            <w:pPr>
              <w:jc w:val="center"/>
              <w:rPr>
                <w:rFonts w:ascii="Calibri" w:hAnsi="Calibri" w:cs="Calibri"/>
                <w:b/>
                <w:bCs/>
                <w:color w:val="000000"/>
                <w:sz w:val="18"/>
                <w:szCs w:val="18"/>
              </w:rPr>
            </w:pPr>
          </w:p>
        </w:tc>
        <w:tc>
          <w:tcPr>
            <w:tcW w:w="760" w:type="dxa"/>
            <w:tcBorders>
              <w:top w:val="nil"/>
              <w:left w:val="nil"/>
              <w:bottom w:val="single" w:sz="4" w:space="0" w:color="auto"/>
              <w:right w:val="single" w:sz="4" w:space="0" w:color="auto"/>
            </w:tcBorders>
            <w:noWrap/>
            <w:vAlign w:val="center"/>
          </w:tcPr>
          <w:p w14:paraId="6D2D08D0" w14:textId="77777777" w:rsidR="007E2D00" w:rsidRPr="00B93186" w:rsidRDefault="007E2D00" w:rsidP="00A37CFC">
            <w:pPr>
              <w:jc w:val="center"/>
              <w:rPr>
                <w:rFonts w:ascii="Calibri" w:hAnsi="Calibri" w:cs="Calibri"/>
                <w:b/>
                <w:bCs/>
                <w:color w:val="000000"/>
                <w:sz w:val="18"/>
                <w:szCs w:val="18"/>
              </w:rPr>
            </w:pPr>
          </w:p>
        </w:tc>
        <w:tc>
          <w:tcPr>
            <w:tcW w:w="720" w:type="dxa"/>
            <w:tcBorders>
              <w:top w:val="nil"/>
              <w:left w:val="nil"/>
              <w:bottom w:val="single" w:sz="4" w:space="0" w:color="auto"/>
              <w:right w:val="single" w:sz="4" w:space="0" w:color="auto"/>
            </w:tcBorders>
            <w:noWrap/>
            <w:vAlign w:val="center"/>
          </w:tcPr>
          <w:p w14:paraId="73B80DB1" w14:textId="77777777" w:rsidR="007E2D00" w:rsidRPr="00B93186" w:rsidRDefault="007E2D00" w:rsidP="00A37CFC">
            <w:pPr>
              <w:jc w:val="center"/>
              <w:rPr>
                <w:rFonts w:ascii="Calibri" w:hAnsi="Calibri" w:cs="Calibri"/>
                <w:b/>
                <w:bCs/>
                <w:color w:val="000000"/>
                <w:sz w:val="18"/>
                <w:szCs w:val="18"/>
              </w:rPr>
            </w:pPr>
          </w:p>
        </w:tc>
        <w:tc>
          <w:tcPr>
            <w:tcW w:w="775" w:type="dxa"/>
            <w:tcBorders>
              <w:top w:val="nil"/>
              <w:left w:val="nil"/>
              <w:bottom w:val="single" w:sz="4" w:space="0" w:color="auto"/>
              <w:right w:val="single" w:sz="4" w:space="0" w:color="auto"/>
            </w:tcBorders>
            <w:noWrap/>
            <w:vAlign w:val="center"/>
          </w:tcPr>
          <w:p w14:paraId="76F2427F" w14:textId="77777777" w:rsidR="007E2D00" w:rsidRPr="00B93186" w:rsidRDefault="007E2D00" w:rsidP="00A37CFC">
            <w:pPr>
              <w:jc w:val="center"/>
              <w:rPr>
                <w:rFonts w:ascii="Calibri" w:hAnsi="Calibri" w:cs="Calibri"/>
                <w:b/>
                <w:bCs/>
                <w:color w:val="000000"/>
                <w:sz w:val="18"/>
                <w:szCs w:val="18"/>
              </w:rPr>
            </w:pPr>
          </w:p>
        </w:tc>
        <w:tc>
          <w:tcPr>
            <w:tcW w:w="850" w:type="dxa"/>
            <w:tcBorders>
              <w:top w:val="nil"/>
              <w:left w:val="nil"/>
              <w:bottom w:val="single" w:sz="4" w:space="0" w:color="auto"/>
              <w:right w:val="single" w:sz="4" w:space="0" w:color="auto"/>
            </w:tcBorders>
            <w:noWrap/>
            <w:vAlign w:val="center"/>
          </w:tcPr>
          <w:p w14:paraId="46EE0470" w14:textId="77777777" w:rsidR="007E2D00" w:rsidRPr="00805C6D" w:rsidRDefault="007E2D00" w:rsidP="00A37CFC">
            <w:pPr>
              <w:jc w:val="center"/>
              <w:rPr>
                <w:rFonts w:ascii="Calibri" w:hAnsi="Calibri" w:cs="Calibri"/>
                <w:bCs/>
                <w:color w:val="000000"/>
                <w:sz w:val="18"/>
                <w:szCs w:val="18"/>
              </w:rPr>
            </w:pPr>
            <w:r w:rsidRPr="00805C6D">
              <w:rPr>
                <w:rFonts w:ascii="Calibri" w:hAnsi="Calibri" w:cs="Calibri"/>
                <w:bCs/>
                <w:color w:val="000000"/>
                <w:sz w:val="18"/>
                <w:szCs w:val="18"/>
              </w:rPr>
              <w:t>2 812 евро</w:t>
            </w:r>
          </w:p>
          <w:p w14:paraId="342D11BB" w14:textId="4FB34E3B" w:rsidR="007E2D00" w:rsidRPr="00B93186" w:rsidRDefault="007E2D00" w:rsidP="00A37CFC">
            <w:pPr>
              <w:jc w:val="center"/>
              <w:rPr>
                <w:rFonts w:ascii="Calibri" w:hAnsi="Calibri" w:cs="Calibri"/>
                <w:b/>
                <w:bCs/>
                <w:color w:val="000000"/>
                <w:sz w:val="18"/>
                <w:szCs w:val="18"/>
              </w:rPr>
            </w:pPr>
            <w:r w:rsidRPr="00805C6D">
              <w:rPr>
                <w:rFonts w:ascii="Calibri" w:hAnsi="Calibri" w:cs="Calibri"/>
                <w:bCs/>
                <w:color w:val="000000"/>
                <w:sz w:val="18"/>
                <w:szCs w:val="18"/>
              </w:rPr>
              <w:t>(5 500 л</w:t>
            </w:r>
            <w:r w:rsidR="00A37CFC">
              <w:rPr>
                <w:rFonts w:ascii="Calibri" w:hAnsi="Calibri" w:cs="Calibri"/>
                <w:bCs/>
                <w:color w:val="000000"/>
                <w:sz w:val="18"/>
                <w:szCs w:val="18"/>
              </w:rPr>
              <w:t>е</w:t>
            </w:r>
            <w:r w:rsidRPr="00805C6D">
              <w:rPr>
                <w:rFonts w:ascii="Calibri" w:hAnsi="Calibri" w:cs="Calibri"/>
                <w:bCs/>
                <w:color w:val="000000"/>
                <w:sz w:val="18"/>
                <w:szCs w:val="18"/>
              </w:rPr>
              <w:t>в</w:t>
            </w:r>
            <w:r w:rsidR="00A37CFC">
              <w:rPr>
                <w:rFonts w:ascii="Calibri" w:hAnsi="Calibri" w:cs="Calibri"/>
                <w:bCs/>
                <w:color w:val="000000"/>
                <w:sz w:val="18"/>
                <w:szCs w:val="18"/>
              </w:rPr>
              <w:t>а</w:t>
            </w:r>
            <w:r w:rsidRPr="00805C6D">
              <w:rPr>
                <w:rFonts w:ascii="Calibri" w:hAnsi="Calibri" w:cs="Calibri"/>
                <w:bCs/>
                <w:color w:val="000000"/>
                <w:sz w:val="18"/>
                <w:szCs w:val="18"/>
              </w:rPr>
              <w:t>)</w:t>
            </w:r>
          </w:p>
        </w:tc>
        <w:tc>
          <w:tcPr>
            <w:tcW w:w="712" w:type="dxa"/>
            <w:tcBorders>
              <w:top w:val="nil"/>
              <w:left w:val="nil"/>
              <w:bottom w:val="single" w:sz="4" w:space="0" w:color="auto"/>
              <w:right w:val="single" w:sz="4" w:space="0" w:color="auto"/>
            </w:tcBorders>
            <w:noWrap/>
            <w:vAlign w:val="center"/>
          </w:tcPr>
          <w:p w14:paraId="400E12FE" w14:textId="77777777" w:rsidR="007E2D00" w:rsidRPr="00B93186" w:rsidRDefault="007E2D00"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76FB6EDD" w14:textId="77777777" w:rsidR="007E2D00" w:rsidRPr="007E2D00" w:rsidRDefault="007E2D00" w:rsidP="00A37CFC">
            <w:pPr>
              <w:jc w:val="center"/>
              <w:rPr>
                <w:rFonts w:ascii="Calibri" w:hAnsi="Calibri" w:cs="Calibri"/>
                <w:bCs/>
                <w:color w:val="000000"/>
                <w:sz w:val="18"/>
                <w:szCs w:val="18"/>
              </w:rPr>
            </w:pPr>
            <w:r w:rsidRPr="007E2D00">
              <w:rPr>
                <w:rFonts w:ascii="Calibri" w:hAnsi="Calibri" w:cs="Calibri"/>
                <w:bCs/>
                <w:color w:val="000000"/>
                <w:sz w:val="18"/>
                <w:szCs w:val="18"/>
              </w:rPr>
              <w:t>2 812 евро</w:t>
            </w:r>
          </w:p>
          <w:p w14:paraId="26D91743" w14:textId="67687C76" w:rsidR="007E2D00" w:rsidRPr="00B93186" w:rsidRDefault="007E2D00" w:rsidP="00A37CFC">
            <w:pPr>
              <w:jc w:val="center"/>
              <w:rPr>
                <w:rFonts w:ascii="Calibri" w:hAnsi="Calibri" w:cs="Calibri"/>
                <w:b/>
                <w:bCs/>
                <w:color w:val="000000"/>
                <w:sz w:val="18"/>
                <w:szCs w:val="18"/>
              </w:rPr>
            </w:pPr>
            <w:r w:rsidRPr="007E2D00">
              <w:rPr>
                <w:rFonts w:ascii="Calibri" w:hAnsi="Calibri" w:cs="Calibri"/>
                <w:bCs/>
                <w:color w:val="000000"/>
                <w:sz w:val="18"/>
                <w:szCs w:val="18"/>
              </w:rPr>
              <w:t>(5 500 л</w:t>
            </w:r>
            <w:r w:rsidR="00A37CFC">
              <w:rPr>
                <w:rFonts w:ascii="Calibri" w:hAnsi="Calibri" w:cs="Calibri"/>
                <w:bCs/>
                <w:color w:val="000000"/>
                <w:sz w:val="18"/>
                <w:szCs w:val="18"/>
              </w:rPr>
              <w:t>е</w:t>
            </w:r>
            <w:r w:rsidRPr="007E2D00">
              <w:rPr>
                <w:rFonts w:ascii="Calibri" w:hAnsi="Calibri" w:cs="Calibri"/>
                <w:bCs/>
                <w:color w:val="000000"/>
                <w:sz w:val="18"/>
                <w:szCs w:val="18"/>
              </w:rPr>
              <w:t>в</w:t>
            </w:r>
            <w:r w:rsidR="00A37CFC">
              <w:rPr>
                <w:rFonts w:ascii="Calibri" w:hAnsi="Calibri" w:cs="Calibri"/>
                <w:bCs/>
                <w:color w:val="000000"/>
                <w:sz w:val="18"/>
                <w:szCs w:val="18"/>
              </w:rPr>
              <w:t>а</w:t>
            </w:r>
            <w:r w:rsidRPr="007E2D00">
              <w:rPr>
                <w:rFonts w:ascii="Calibri" w:hAnsi="Calibri" w:cs="Calibri"/>
                <w:bCs/>
                <w:color w:val="000000"/>
                <w:sz w:val="18"/>
                <w:szCs w:val="18"/>
              </w:rPr>
              <w:t>)</w:t>
            </w:r>
          </w:p>
        </w:tc>
        <w:tc>
          <w:tcPr>
            <w:tcW w:w="709" w:type="dxa"/>
            <w:gridSpan w:val="2"/>
            <w:tcBorders>
              <w:top w:val="nil"/>
              <w:left w:val="nil"/>
              <w:bottom w:val="single" w:sz="4" w:space="0" w:color="auto"/>
              <w:right w:val="single" w:sz="4" w:space="0" w:color="auto"/>
            </w:tcBorders>
            <w:noWrap/>
            <w:vAlign w:val="center"/>
          </w:tcPr>
          <w:p w14:paraId="715E2C4B" w14:textId="77777777" w:rsidR="007E2D00" w:rsidRPr="00B93186" w:rsidRDefault="007E2D00" w:rsidP="00A37CFC">
            <w:pPr>
              <w:jc w:val="center"/>
              <w:rPr>
                <w:rFonts w:ascii="Calibri" w:hAnsi="Calibri" w:cs="Calibri"/>
                <w:b/>
                <w:bCs/>
                <w:color w:val="000000"/>
                <w:sz w:val="18"/>
                <w:szCs w:val="18"/>
              </w:rPr>
            </w:pPr>
          </w:p>
        </w:tc>
        <w:tc>
          <w:tcPr>
            <w:tcW w:w="709" w:type="dxa"/>
            <w:tcBorders>
              <w:top w:val="nil"/>
              <w:left w:val="nil"/>
              <w:bottom w:val="single" w:sz="4" w:space="0" w:color="auto"/>
              <w:right w:val="single" w:sz="4" w:space="0" w:color="auto"/>
            </w:tcBorders>
            <w:noWrap/>
            <w:vAlign w:val="center"/>
          </w:tcPr>
          <w:p w14:paraId="44D639F9" w14:textId="77777777" w:rsidR="007E2D00" w:rsidRPr="00B93186" w:rsidRDefault="007E2D00" w:rsidP="00A37CFC">
            <w:pPr>
              <w:jc w:val="center"/>
              <w:rPr>
                <w:rFonts w:ascii="Calibri" w:hAnsi="Calibri" w:cs="Calibri"/>
                <w:b/>
                <w:bCs/>
                <w:color w:val="000000"/>
                <w:sz w:val="18"/>
                <w:szCs w:val="18"/>
              </w:rPr>
            </w:pPr>
          </w:p>
        </w:tc>
        <w:tc>
          <w:tcPr>
            <w:tcW w:w="699" w:type="dxa"/>
            <w:tcBorders>
              <w:top w:val="nil"/>
              <w:left w:val="nil"/>
              <w:bottom w:val="single" w:sz="4" w:space="0" w:color="auto"/>
              <w:right w:val="single" w:sz="4" w:space="0" w:color="auto"/>
            </w:tcBorders>
            <w:noWrap/>
            <w:vAlign w:val="center"/>
          </w:tcPr>
          <w:p w14:paraId="697AE1B1" w14:textId="77777777" w:rsidR="007E2D00" w:rsidRPr="00B93186" w:rsidRDefault="007E2D00" w:rsidP="00A37CFC">
            <w:pPr>
              <w:jc w:val="center"/>
              <w:rPr>
                <w:rFonts w:ascii="Calibri" w:hAnsi="Calibri" w:cs="Calibri"/>
                <w:b/>
                <w:bCs/>
                <w:color w:val="000000"/>
                <w:sz w:val="18"/>
                <w:szCs w:val="18"/>
              </w:rPr>
            </w:pPr>
          </w:p>
        </w:tc>
        <w:tc>
          <w:tcPr>
            <w:tcW w:w="868" w:type="dxa"/>
            <w:tcBorders>
              <w:top w:val="nil"/>
              <w:left w:val="nil"/>
              <w:bottom w:val="single" w:sz="4" w:space="0" w:color="auto"/>
              <w:right w:val="single" w:sz="4" w:space="0" w:color="auto"/>
            </w:tcBorders>
            <w:noWrap/>
            <w:vAlign w:val="center"/>
          </w:tcPr>
          <w:p w14:paraId="2A313425" w14:textId="77777777" w:rsidR="007E2D00" w:rsidRPr="00B93186" w:rsidRDefault="007E2D00" w:rsidP="00A37CFC">
            <w:pPr>
              <w:jc w:val="center"/>
              <w:rPr>
                <w:rFonts w:ascii="Calibri" w:hAnsi="Calibri" w:cs="Calibri"/>
                <w:b/>
                <w:bCs/>
                <w:color w:val="000000"/>
                <w:sz w:val="18"/>
                <w:szCs w:val="18"/>
              </w:rPr>
            </w:pPr>
          </w:p>
        </w:tc>
        <w:tc>
          <w:tcPr>
            <w:tcW w:w="720" w:type="dxa"/>
            <w:tcBorders>
              <w:top w:val="nil"/>
              <w:left w:val="nil"/>
              <w:bottom w:val="single" w:sz="4" w:space="0" w:color="auto"/>
              <w:right w:val="single" w:sz="4" w:space="0" w:color="auto"/>
            </w:tcBorders>
            <w:vAlign w:val="center"/>
          </w:tcPr>
          <w:p w14:paraId="3CAA380C" w14:textId="77777777" w:rsidR="007E2D00" w:rsidRPr="00387174" w:rsidRDefault="007E2D00" w:rsidP="00A37CFC">
            <w:pPr>
              <w:jc w:val="center"/>
              <w:rPr>
                <w:rFonts w:ascii="Calibri" w:hAnsi="Calibri" w:cs="Calibri"/>
                <w:b/>
                <w:bCs/>
                <w:color w:val="000000"/>
                <w:sz w:val="16"/>
                <w:szCs w:val="16"/>
              </w:rPr>
            </w:pPr>
            <w:r w:rsidRPr="00387174">
              <w:rPr>
                <w:b/>
                <w:bCs/>
                <w:sz w:val="16"/>
                <w:szCs w:val="16"/>
              </w:rPr>
              <w:t>X</w:t>
            </w:r>
          </w:p>
        </w:tc>
      </w:tr>
      <w:tr w:rsidR="007E2D00" w:rsidRPr="00B93186" w14:paraId="5AAED6A7"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31171B8E"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5E88DB5E" w14:textId="77777777" w:rsidR="007E2D00" w:rsidRPr="00A22A42" w:rsidRDefault="007E2D00" w:rsidP="006656B8">
            <w:pPr>
              <w:pStyle w:val="ListParagraph"/>
              <w:ind w:left="80"/>
              <w:rPr>
                <w:sz w:val="16"/>
                <w:szCs w:val="16"/>
              </w:rPr>
            </w:pPr>
            <w:r w:rsidRPr="00A22A42">
              <w:rPr>
                <w:sz w:val="16"/>
                <w:szCs w:val="16"/>
              </w:rPr>
              <w:t xml:space="preserve"> - други разходи за предоставяне на услугата, произтичащи от нормативен акт</w:t>
            </w:r>
          </w:p>
        </w:tc>
        <w:tc>
          <w:tcPr>
            <w:tcW w:w="810" w:type="dxa"/>
            <w:tcBorders>
              <w:top w:val="single" w:sz="4" w:space="0" w:color="auto"/>
              <w:left w:val="single" w:sz="4" w:space="0" w:color="auto"/>
              <w:bottom w:val="single" w:sz="4" w:space="0" w:color="auto"/>
              <w:right w:val="single" w:sz="4" w:space="0" w:color="auto"/>
            </w:tcBorders>
            <w:noWrap/>
            <w:vAlign w:val="center"/>
          </w:tcPr>
          <w:p w14:paraId="43549B9C"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single" w:sz="4" w:space="0" w:color="auto"/>
              <w:bottom w:val="single" w:sz="4" w:space="0" w:color="auto"/>
              <w:right w:val="single" w:sz="4" w:space="0" w:color="auto"/>
            </w:tcBorders>
            <w:noWrap/>
            <w:vAlign w:val="center"/>
          </w:tcPr>
          <w:p w14:paraId="1FE2902F"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C20CC0"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single" w:sz="4" w:space="0" w:color="auto"/>
              <w:bottom w:val="single" w:sz="4" w:space="0" w:color="auto"/>
              <w:right w:val="single" w:sz="4" w:space="0" w:color="auto"/>
            </w:tcBorders>
            <w:noWrap/>
            <w:vAlign w:val="center"/>
          </w:tcPr>
          <w:p w14:paraId="1C700C00"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189253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5565277D"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24A8B9F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77F2B3C8"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4E8004F"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360ABE5"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6EAF37D2"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52FD6601"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5E3F11CC"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49AAC5B"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2CD2F275"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single" w:sz="4" w:space="0" w:color="auto"/>
              <w:bottom w:val="single" w:sz="4" w:space="0" w:color="auto"/>
              <w:right w:val="single" w:sz="4" w:space="0" w:color="auto"/>
            </w:tcBorders>
            <w:noWrap/>
            <w:vAlign w:val="center"/>
          </w:tcPr>
          <w:p w14:paraId="33AC2C5A"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6F2E34DC" w14:textId="24DE5ABE" w:rsidR="007E2D00" w:rsidRPr="00387174" w:rsidRDefault="007E2D00" w:rsidP="00A37CFC">
            <w:pPr>
              <w:jc w:val="center"/>
              <w:rPr>
                <w:rFonts w:ascii="Calibri" w:hAnsi="Calibri" w:cs="Calibri"/>
                <w:color w:val="000000"/>
                <w:sz w:val="16"/>
                <w:szCs w:val="16"/>
              </w:rPr>
            </w:pPr>
          </w:p>
        </w:tc>
      </w:tr>
      <w:tr w:rsidR="007E2D00" w:rsidRPr="00B93186" w14:paraId="21490AC6"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006DB2E4"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0B748FBA" w14:textId="77777777" w:rsidR="007E2D00" w:rsidRPr="00A22A42" w:rsidRDefault="007E2D00" w:rsidP="006656B8">
            <w:pPr>
              <w:pStyle w:val="ListParagraph"/>
              <w:ind w:left="80"/>
              <w:rPr>
                <w:sz w:val="16"/>
                <w:szCs w:val="16"/>
              </w:rPr>
            </w:pPr>
            <w:r w:rsidRPr="00A22A42">
              <w:rPr>
                <w:sz w:val="16"/>
                <w:szCs w:val="16"/>
              </w:rPr>
              <w:t xml:space="preserve"> - други разходи за предоставяне на услугата по решение на общинския съвет*</w:t>
            </w:r>
          </w:p>
        </w:tc>
        <w:tc>
          <w:tcPr>
            <w:tcW w:w="810" w:type="dxa"/>
            <w:tcBorders>
              <w:top w:val="single" w:sz="4" w:space="0" w:color="auto"/>
              <w:left w:val="nil"/>
              <w:bottom w:val="single" w:sz="4" w:space="0" w:color="auto"/>
              <w:right w:val="single" w:sz="4" w:space="0" w:color="auto"/>
            </w:tcBorders>
            <w:noWrap/>
            <w:vAlign w:val="center"/>
          </w:tcPr>
          <w:p w14:paraId="11BA7D35"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3A6226CB"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62771558"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0D7AC02A"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392AD404"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3B145F3E"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1796936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06A2CEDD"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2EE696FA"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F3AD27B"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6EA99478"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7AB1ACFC"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0D46473F"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5C27ED90"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02D19791"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3DB0388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2C750B8E"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555514D5"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0A2F0CA6"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4A04F10E" w14:textId="77777777" w:rsidR="007E2D00" w:rsidRPr="00A22A42" w:rsidRDefault="007E2D00" w:rsidP="006656B8">
            <w:pPr>
              <w:pStyle w:val="ListParagraph"/>
              <w:ind w:left="80"/>
              <w:rPr>
                <w:sz w:val="16"/>
                <w:szCs w:val="16"/>
              </w:rPr>
            </w:pPr>
            <w:r w:rsidRPr="00A22A42">
              <w:rPr>
                <w:b/>
                <w:bCs/>
                <w:sz w:val="16"/>
                <w:szCs w:val="16"/>
              </w:rPr>
              <w:t>2. Третиране на битовите отпадъци в съоръжения и инсталации</w:t>
            </w:r>
            <w:r>
              <w:rPr>
                <w:b/>
                <w:bCs/>
                <w:sz w:val="16"/>
                <w:szCs w:val="16"/>
              </w:rPr>
              <w:t>,</w:t>
            </w:r>
            <w:r w:rsidRPr="00A22A42">
              <w:rPr>
                <w:b/>
                <w:bCs/>
                <w:sz w:val="16"/>
                <w:szCs w:val="16"/>
              </w:rPr>
              <w:t xml:space="preserve"> в т. ч.:</w:t>
            </w:r>
          </w:p>
        </w:tc>
        <w:tc>
          <w:tcPr>
            <w:tcW w:w="810" w:type="dxa"/>
            <w:tcBorders>
              <w:top w:val="single" w:sz="4" w:space="0" w:color="auto"/>
              <w:left w:val="single" w:sz="4" w:space="0" w:color="auto"/>
              <w:bottom w:val="single" w:sz="4" w:space="0" w:color="auto"/>
              <w:right w:val="single" w:sz="4" w:space="0" w:color="auto"/>
            </w:tcBorders>
            <w:noWrap/>
            <w:vAlign w:val="center"/>
          </w:tcPr>
          <w:p w14:paraId="3AA07B21" w14:textId="77777777" w:rsidR="007E2D00" w:rsidRPr="00C72CBD" w:rsidRDefault="00960398" w:rsidP="00A37CFC">
            <w:pPr>
              <w:jc w:val="center"/>
              <w:rPr>
                <w:rFonts w:ascii="Calibri" w:hAnsi="Calibri" w:cs="Calibri"/>
                <w:b/>
                <w:color w:val="000000"/>
                <w:sz w:val="18"/>
                <w:szCs w:val="18"/>
              </w:rPr>
            </w:pPr>
            <w:r w:rsidRPr="00C72CBD">
              <w:rPr>
                <w:rFonts w:ascii="Calibri" w:hAnsi="Calibri" w:cs="Calibri"/>
                <w:b/>
                <w:color w:val="000000"/>
                <w:sz w:val="18"/>
                <w:szCs w:val="18"/>
              </w:rPr>
              <w:t>7 </w:t>
            </w:r>
            <w:r w:rsidR="00C72CBD" w:rsidRPr="00C72CBD">
              <w:rPr>
                <w:rFonts w:ascii="Calibri" w:hAnsi="Calibri" w:cs="Calibri"/>
                <w:b/>
                <w:color w:val="000000"/>
                <w:sz w:val="18"/>
                <w:szCs w:val="18"/>
              </w:rPr>
              <w:t>6</w:t>
            </w:r>
            <w:r w:rsidR="0041557B">
              <w:rPr>
                <w:rFonts w:ascii="Calibri" w:hAnsi="Calibri" w:cs="Calibri"/>
                <w:b/>
                <w:color w:val="000000"/>
                <w:sz w:val="18"/>
                <w:szCs w:val="18"/>
              </w:rPr>
              <w:t>69</w:t>
            </w:r>
            <w:r w:rsidRPr="00C72CBD">
              <w:rPr>
                <w:rFonts w:ascii="Calibri" w:hAnsi="Calibri" w:cs="Calibri"/>
                <w:b/>
                <w:color w:val="000000"/>
                <w:sz w:val="18"/>
                <w:szCs w:val="18"/>
              </w:rPr>
              <w:t xml:space="preserve"> евро</w:t>
            </w:r>
          </w:p>
          <w:p w14:paraId="39A0810C" w14:textId="5F736525" w:rsidR="00C72CBD" w:rsidRPr="00C72CBD" w:rsidRDefault="00C72CBD" w:rsidP="00A37CFC">
            <w:pPr>
              <w:jc w:val="center"/>
              <w:rPr>
                <w:rFonts w:ascii="Calibri" w:hAnsi="Calibri" w:cs="Calibri"/>
                <w:b/>
                <w:color w:val="000000"/>
                <w:sz w:val="18"/>
                <w:szCs w:val="18"/>
              </w:rPr>
            </w:pPr>
            <w:r w:rsidRPr="00C72CBD">
              <w:rPr>
                <w:rFonts w:ascii="Calibri" w:hAnsi="Calibri" w:cs="Calibri"/>
                <w:b/>
                <w:color w:val="000000"/>
                <w:sz w:val="18"/>
                <w:szCs w:val="18"/>
              </w:rPr>
              <w:t>(15 000 л</w:t>
            </w:r>
            <w:r w:rsidR="00A37CFC">
              <w:rPr>
                <w:rFonts w:ascii="Calibri" w:hAnsi="Calibri" w:cs="Calibri"/>
                <w:b/>
                <w:color w:val="000000"/>
                <w:sz w:val="18"/>
                <w:szCs w:val="18"/>
              </w:rPr>
              <w:t>е</w:t>
            </w:r>
            <w:r w:rsidRPr="00C72CBD">
              <w:rPr>
                <w:rFonts w:ascii="Calibri" w:hAnsi="Calibri" w:cs="Calibri"/>
                <w:b/>
                <w:color w:val="000000"/>
                <w:sz w:val="18"/>
                <w:szCs w:val="18"/>
              </w:rPr>
              <w:t>в</w:t>
            </w:r>
            <w:r w:rsidR="00A37CFC">
              <w:rPr>
                <w:rFonts w:ascii="Calibri" w:hAnsi="Calibri" w:cs="Calibri"/>
                <w:b/>
                <w:color w:val="000000"/>
                <w:sz w:val="18"/>
                <w:szCs w:val="18"/>
              </w:rPr>
              <w:t>а</w:t>
            </w:r>
            <w:r w:rsidRPr="00C72CBD">
              <w:rPr>
                <w:rFonts w:ascii="Calibri" w:hAnsi="Calibri" w:cs="Calibri"/>
                <w:b/>
                <w:color w:val="000000"/>
                <w:sz w:val="18"/>
                <w:szCs w:val="18"/>
              </w:rPr>
              <w:t>)</w:t>
            </w:r>
          </w:p>
          <w:p w14:paraId="5D837DF4" w14:textId="77777777" w:rsidR="00960398" w:rsidRPr="00B93186" w:rsidRDefault="00960398" w:rsidP="00A37CFC">
            <w:pPr>
              <w:jc w:val="center"/>
              <w:rPr>
                <w:rFonts w:ascii="Calibri" w:hAnsi="Calibri" w:cs="Calibri"/>
                <w:color w:val="000000"/>
                <w:sz w:val="18"/>
                <w:szCs w:val="18"/>
              </w:rPr>
            </w:pPr>
          </w:p>
        </w:tc>
        <w:tc>
          <w:tcPr>
            <w:tcW w:w="500" w:type="dxa"/>
            <w:tcBorders>
              <w:top w:val="single" w:sz="4" w:space="0" w:color="auto"/>
              <w:left w:val="single" w:sz="4" w:space="0" w:color="auto"/>
              <w:bottom w:val="single" w:sz="4" w:space="0" w:color="auto"/>
              <w:right w:val="single" w:sz="4" w:space="0" w:color="auto"/>
            </w:tcBorders>
            <w:noWrap/>
            <w:vAlign w:val="center"/>
          </w:tcPr>
          <w:p w14:paraId="1883D641"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BF4293"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single" w:sz="4" w:space="0" w:color="auto"/>
              <w:bottom w:val="single" w:sz="4" w:space="0" w:color="auto"/>
              <w:right w:val="single" w:sz="4" w:space="0" w:color="auto"/>
            </w:tcBorders>
            <w:noWrap/>
            <w:vAlign w:val="center"/>
          </w:tcPr>
          <w:p w14:paraId="0869B568"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A610C81"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582993C4"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4E16BD6A"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596D64F9"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54C779A6"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92C34E"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305B2D53"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34E6A684"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0F8ED5DF"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5AF7D29"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68619417"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single" w:sz="4" w:space="0" w:color="auto"/>
              <w:bottom w:val="single" w:sz="4" w:space="0" w:color="auto"/>
              <w:right w:val="single" w:sz="4" w:space="0" w:color="auto"/>
            </w:tcBorders>
            <w:noWrap/>
            <w:vAlign w:val="center"/>
          </w:tcPr>
          <w:p w14:paraId="027B1C7D" w14:textId="77777777" w:rsidR="00C72CBD" w:rsidRPr="0041557B" w:rsidRDefault="00C72CBD" w:rsidP="00A37CFC">
            <w:pPr>
              <w:jc w:val="center"/>
              <w:rPr>
                <w:rFonts w:ascii="Calibri" w:hAnsi="Calibri" w:cs="Calibri"/>
                <w:b/>
                <w:sz w:val="18"/>
                <w:szCs w:val="18"/>
              </w:rPr>
            </w:pPr>
            <w:r w:rsidRPr="0041557B">
              <w:rPr>
                <w:rFonts w:ascii="Calibri" w:hAnsi="Calibri" w:cs="Calibri"/>
                <w:b/>
                <w:sz w:val="18"/>
                <w:szCs w:val="18"/>
              </w:rPr>
              <w:t>7 6</w:t>
            </w:r>
            <w:r w:rsidR="0041557B" w:rsidRPr="0041557B">
              <w:rPr>
                <w:rFonts w:ascii="Calibri" w:hAnsi="Calibri" w:cs="Calibri"/>
                <w:b/>
                <w:sz w:val="18"/>
                <w:szCs w:val="18"/>
              </w:rPr>
              <w:t>69</w:t>
            </w:r>
            <w:r w:rsidRPr="0041557B">
              <w:rPr>
                <w:rFonts w:ascii="Calibri" w:hAnsi="Calibri" w:cs="Calibri"/>
                <w:b/>
                <w:sz w:val="18"/>
                <w:szCs w:val="18"/>
              </w:rPr>
              <w:t xml:space="preserve"> евро</w:t>
            </w:r>
          </w:p>
          <w:p w14:paraId="48008AA0" w14:textId="47CB5AE3" w:rsidR="007E2D00" w:rsidRPr="00D641C6" w:rsidRDefault="00C72CBD" w:rsidP="00A37CFC">
            <w:pPr>
              <w:jc w:val="center"/>
              <w:rPr>
                <w:rFonts w:ascii="Calibri" w:hAnsi="Calibri" w:cs="Calibri"/>
                <w:sz w:val="18"/>
                <w:szCs w:val="18"/>
              </w:rPr>
            </w:pPr>
            <w:r w:rsidRPr="0041557B">
              <w:rPr>
                <w:rFonts w:ascii="Calibri" w:hAnsi="Calibri" w:cs="Calibri"/>
                <w:b/>
                <w:sz w:val="18"/>
                <w:szCs w:val="18"/>
              </w:rPr>
              <w:t>(15 000 л</w:t>
            </w:r>
            <w:r w:rsidR="00A37CFC">
              <w:rPr>
                <w:rFonts w:ascii="Calibri" w:hAnsi="Calibri" w:cs="Calibri"/>
                <w:b/>
                <w:sz w:val="18"/>
                <w:szCs w:val="18"/>
              </w:rPr>
              <w:t>е</w:t>
            </w:r>
            <w:r w:rsidRPr="0041557B">
              <w:rPr>
                <w:rFonts w:ascii="Calibri" w:hAnsi="Calibri" w:cs="Calibri"/>
                <w:b/>
                <w:sz w:val="18"/>
                <w:szCs w:val="18"/>
              </w:rPr>
              <w:t>в</w:t>
            </w:r>
            <w:r w:rsidR="00A37CFC">
              <w:rPr>
                <w:rFonts w:ascii="Calibri" w:hAnsi="Calibri" w:cs="Calibri"/>
                <w:b/>
                <w:sz w:val="18"/>
                <w:szCs w:val="18"/>
              </w:rPr>
              <w:t>а</w:t>
            </w:r>
            <w:r w:rsidRPr="0041557B">
              <w:rPr>
                <w:rFonts w:ascii="Calibri" w:hAnsi="Calibri" w:cs="Calibri"/>
                <w:b/>
                <w:sz w:val="18"/>
                <w:szCs w:val="18"/>
              </w:rPr>
              <w:t>)</w:t>
            </w:r>
          </w:p>
        </w:tc>
        <w:tc>
          <w:tcPr>
            <w:tcW w:w="720" w:type="dxa"/>
            <w:tcBorders>
              <w:top w:val="single" w:sz="4" w:space="0" w:color="auto"/>
              <w:left w:val="single" w:sz="4" w:space="0" w:color="auto"/>
              <w:bottom w:val="single" w:sz="4" w:space="0" w:color="auto"/>
              <w:right w:val="single" w:sz="4" w:space="0" w:color="auto"/>
            </w:tcBorders>
            <w:vAlign w:val="center"/>
          </w:tcPr>
          <w:p w14:paraId="57D30434" w14:textId="77777777" w:rsidR="007E2D00" w:rsidRPr="00387174" w:rsidRDefault="007E2D00" w:rsidP="00A37CFC">
            <w:pPr>
              <w:jc w:val="center"/>
              <w:rPr>
                <w:rFonts w:ascii="Calibri" w:hAnsi="Calibri" w:cs="Calibri"/>
                <w:sz w:val="16"/>
                <w:szCs w:val="16"/>
              </w:rPr>
            </w:pPr>
            <w:r w:rsidRPr="00387174">
              <w:rPr>
                <w:b/>
                <w:bCs/>
                <w:sz w:val="16"/>
                <w:szCs w:val="16"/>
              </w:rPr>
              <w:t>Х</w:t>
            </w:r>
          </w:p>
        </w:tc>
      </w:tr>
      <w:tr w:rsidR="007E2D00" w:rsidRPr="00B93186" w14:paraId="2E179C5B"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3C0D1655"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5D1E8462" w14:textId="77777777" w:rsidR="007E2D00" w:rsidRPr="00A22A42" w:rsidRDefault="007E2D00" w:rsidP="006656B8">
            <w:pPr>
              <w:pStyle w:val="ListParagraph"/>
              <w:ind w:left="80"/>
              <w:rPr>
                <w:sz w:val="16"/>
                <w:szCs w:val="16"/>
              </w:rPr>
            </w:pPr>
            <w:r w:rsidRPr="00A22A42">
              <w:rPr>
                <w:sz w:val="16"/>
                <w:szCs w:val="16"/>
              </w:rPr>
              <w:t xml:space="preserve"> - третиране (обезвреждане и оползотворяване) на битови отпадъци, </w:t>
            </w:r>
            <w:proofErr w:type="spellStart"/>
            <w:r w:rsidRPr="00A22A42">
              <w:rPr>
                <w:sz w:val="16"/>
                <w:szCs w:val="16"/>
              </w:rPr>
              <w:t>необхванати</w:t>
            </w:r>
            <w:proofErr w:type="spellEnd"/>
            <w:r w:rsidRPr="00A22A42">
              <w:rPr>
                <w:sz w:val="16"/>
                <w:szCs w:val="16"/>
              </w:rPr>
              <w:t xml:space="preserve"> в управлението на масово разпространените отпадъци </w:t>
            </w:r>
          </w:p>
        </w:tc>
        <w:tc>
          <w:tcPr>
            <w:tcW w:w="810" w:type="dxa"/>
            <w:tcBorders>
              <w:top w:val="single" w:sz="4" w:space="0" w:color="auto"/>
              <w:left w:val="nil"/>
              <w:bottom w:val="single" w:sz="4" w:space="0" w:color="auto"/>
              <w:right w:val="single" w:sz="4" w:space="0" w:color="auto"/>
            </w:tcBorders>
            <w:noWrap/>
            <w:vAlign w:val="center"/>
          </w:tcPr>
          <w:p w14:paraId="76C984B5"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2BF4FD2E"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0A19710"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022D3A5A"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1C2433CA"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33E37C7D"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392BA96B"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5B0F37D3"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71DD7E34"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93F87F3"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754F673E"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023899EE"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50760239"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5A40187A"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67F7F402"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2E58DBF3"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21FAD059"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27779DFA"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5AD62779"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64B533AF" w14:textId="77777777" w:rsidR="007E2D00" w:rsidRPr="00A22A42" w:rsidRDefault="007E2D00" w:rsidP="006656B8">
            <w:pPr>
              <w:rPr>
                <w:sz w:val="16"/>
                <w:szCs w:val="16"/>
              </w:rPr>
            </w:pPr>
            <w:r w:rsidRPr="00A22A42">
              <w:rPr>
                <w:sz w:val="16"/>
                <w:szCs w:val="16"/>
              </w:rPr>
              <w:t xml:space="preserve">  -  анализи, проверки и проби на отпадъците</w:t>
            </w:r>
          </w:p>
        </w:tc>
        <w:tc>
          <w:tcPr>
            <w:tcW w:w="810" w:type="dxa"/>
            <w:tcBorders>
              <w:top w:val="single" w:sz="4" w:space="0" w:color="auto"/>
              <w:left w:val="nil"/>
              <w:bottom w:val="single" w:sz="4" w:space="0" w:color="auto"/>
              <w:right w:val="single" w:sz="4" w:space="0" w:color="auto"/>
            </w:tcBorders>
            <w:noWrap/>
            <w:vAlign w:val="center"/>
          </w:tcPr>
          <w:p w14:paraId="168C9B8A"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2B37C43E"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15704077"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0E65C2B7"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70EBA3C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1AF6ACBD"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044D7EFE"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2C0D8FD2"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1F5331F3"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5AFF5C4"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5A744CC6"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3AB22956"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5FE8A72D"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7B624881"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048470EE"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67ED1BD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0E5329CF"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56710FEA"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32F44701"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6054BA44" w14:textId="77777777" w:rsidR="007E2D00" w:rsidRPr="00A22A42" w:rsidRDefault="007E2D00" w:rsidP="006656B8">
            <w:pPr>
              <w:rPr>
                <w:sz w:val="16"/>
                <w:szCs w:val="16"/>
              </w:rPr>
            </w:pPr>
            <w:r w:rsidRPr="00A22A42">
              <w:rPr>
                <w:sz w:val="16"/>
                <w:szCs w:val="16"/>
              </w:rPr>
              <w:t xml:space="preserve"> - проучвания, включително </w:t>
            </w:r>
            <w:proofErr w:type="spellStart"/>
            <w:r w:rsidRPr="00A22A42">
              <w:rPr>
                <w:sz w:val="16"/>
                <w:szCs w:val="16"/>
              </w:rPr>
              <w:t>прединвестиционни</w:t>
            </w:r>
            <w:proofErr w:type="spellEnd"/>
            <w:r w:rsidRPr="00A22A42">
              <w:rPr>
                <w:sz w:val="16"/>
                <w:szCs w:val="16"/>
              </w:rPr>
              <w:t>, финансови и икономически анализи и проектиране на депа за битови отпадъци, както и на съоръжения и инсталации за третиране на битови отпадъци и/или площадки за безвъзмездно предаване на разделно събрани битови отпадъци от домакинствата, в т.ч. едрогабаритни отпадъци, опасните битови отпадъци извън обхвата на наредбите по чл. 13, ал. 1 и други от Закона за управление на отпадъците</w:t>
            </w:r>
          </w:p>
        </w:tc>
        <w:tc>
          <w:tcPr>
            <w:tcW w:w="810" w:type="dxa"/>
            <w:tcBorders>
              <w:top w:val="single" w:sz="4" w:space="0" w:color="auto"/>
              <w:left w:val="nil"/>
              <w:bottom w:val="single" w:sz="4" w:space="0" w:color="auto"/>
              <w:right w:val="single" w:sz="4" w:space="0" w:color="auto"/>
            </w:tcBorders>
            <w:noWrap/>
            <w:vAlign w:val="center"/>
          </w:tcPr>
          <w:p w14:paraId="2D7AB8CB"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58100169"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91305CA"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69D1FEC1"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3827335E"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52EA5D49"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0409A5F2"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012FE206"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24FEC0FF"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C3EAEAF"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6BC04FD1"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4BC2FE29"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129D40D7"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35CD38B2"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1D04CE2C"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5C6628BA"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563550FE" w14:textId="77777777" w:rsidR="007E2D00" w:rsidRPr="00387174" w:rsidRDefault="007E2D00" w:rsidP="00A37CFC">
            <w:pPr>
              <w:jc w:val="center"/>
              <w:rPr>
                <w:rFonts w:ascii="Calibri" w:hAnsi="Calibri" w:cs="Calibri"/>
                <w:color w:val="000000"/>
                <w:sz w:val="16"/>
                <w:szCs w:val="16"/>
              </w:rPr>
            </w:pPr>
          </w:p>
        </w:tc>
      </w:tr>
      <w:tr w:rsidR="007E2D00" w:rsidRPr="00B93186" w14:paraId="39BA863E"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4A7C7693"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23DDB4D4" w14:textId="08DEDB80" w:rsidR="007E2D00" w:rsidRPr="00A22A42" w:rsidRDefault="007E2D00" w:rsidP="006656B8">
            <w:pPr>
              <w:rPr>
                <w:sz w:val="16"/>
                <w:szCs w:val="16"/>
              </w:rPr>
            </w:pPr>
            <w:r w:rsidRPr="00A22A42">
              <w:rPr>
                <w:sz w:val="16"/>
                <w:szCs w:val="16"/>
              </w:rPr>
              <w:t xml:space="preserve"> - изграждане на депа за битови отпадъци, както и на съоръжения и инсталации за третиране на битови отпадъци и/или осигуряване на площадки за безвъзмездно предаване на разделно събрани битови отпадъци от домакинствата, в т.ч. едро</w:t>
            </w:r>
            <w:r>
              <w:rPr>
                <w:sz w:val="16"/>
                <w:szCs w:val="16"/>
              </w:rPr>
              <w:t>-</w:t>
            </w:r>
            <w:r w:rsidRPr="00A22A42">
              <w:rPr>
                <w:sz w:val="16"/>
                <w:szCs w:val="16"/>
              </w:rPr>
              <w:t xml:space="preserve">габаритни отпадъци, опасните битови отпадъци извън обхвата на наредбите по чл. 13, ал. 1 и други от Закона за управление на отпадъците </w:t>
            </w:r>
          </w:p>
        </w:tc>
        <w:tc>
          <w:tcPr>
            <w:tcW w:w="810" w:type="dxa"/>
            <w:tcBorders>
              <w:top w:val="single" w:sz="4" w:space="0" w:color="auto"/>
              <w:left w:val="nil"/>
              <w:bottom w:val="single" w:sz="4" w:space="0" w:color="auto"/>
              <w:right w:val="single" w:sz="4" w:space="0" w:color="auto"/>
            </w:tcBorders>
            <w:noWrap/>
            <w:vAlign w:val="center"/>
          </w:tcPr>
          <w:p w14:paraId="0B6EF12D"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3A26FBC1"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0494DBA1"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5DBA7206"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54B53568"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46CEBFD5"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04A21B2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59F99484"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56C37FDE"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250D416A"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08934A37"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1592D721"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3D53DAD7"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54FF3961"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5E491ED2"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36303D4D"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73AC72BC" w14:textId="77777777" w:rsidR="007E2D00" w:rsidRPr="00387174" w:rsidRDefault="007E2D00" w:rsidP="00A37CFC">
            <w:pPr>
              <w:jc w:val="center"/>
              <w:rPr>
                <w:rFonts w:ascii="Calibri" w:hAnsi="Calibri" w:cs="Calibri"/>
                <w:color w:val="000000"/>
                <w:sz w:val="16"/>
                <w:szCs w:val="16"/>
              </w:rPr>
            </w:pPr>
          </w:p>
        </w:tc>
      </w:tr>
      <w:tr w:rsidR="007E2D00" w:rsidRPr="00B93186" w14:paraId="78EBCAF8"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43BCBA63"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3A4734D8" w14:textId="77777777" w:rsidR="007E2D00" w:rsidRPr="00A22A42" w:rsidRDefault="007E2D00" w:rsidP="006656B8">
            <w:pPr>
              <w:rPr>
                <w:sz w:val="16"/>
                <w:szCs w:val="16"/>
              </w:rPr>
            </w:pPr>
            <w:r w:rsidRPr="00C34149">
              <w:rPr>
                <w:sz w:val="16"/>
                <w:szCs w:val="16"/>
              </w:rPr>
              <w:t xml:space="preserve"> - поддържане и експлоатация на депа за битови отпадъци, както и на съоръжения и инсталации за третиране на битови отпадъци и/или площадки за безвъзмездно предаване на разделно събрани битови отпадъци от </w:t>
            </w:r>
            <w:r w:rsidRPr="00C34149">
              <w:rPr>
                <w:sz w:val="16"/>
                <w:szCs w:val="16"/>
              </w:rPr>
              <w:lastRenderedPageBreak/>
              <w:t>домакинствата, в т.ч.</w:t>
            </w:r>
            <w:r w:rsidRPr="00A22A42">
              <w:rPr>
                <w:sz w:val="16"/>
                <w:szCs w:val="16"/>
              </w:rPr>
              <w:t xml:space="preserve"> едрогабаритни отпадъци, опасните битови отпадъци извън обхвата на наредбите по чл. 13, ал. 1 и други от Закона за управление на отпадъците </w:t>
            </w:r>
          </w:p>
        </w:tc>
        <w:tc>
          <w:tcPr>
            <w:tcW w:w="810" w:type="dxa"/>
            <w:tcBorders>
              <w:top w:val="single" w:sz="4" w:space="0" w:color="auto"/>
              <w:left w:val="nil"/>
              <w:bottom w:val="single" w:sz="4" w:space="0" w:color="auto"/>
              <w:right w:val="single" w:sz="4" w:space="0" w:color="auto"/>
            </w:tcBorders>
            <w:noWrap/>
            <w:vAlign w:val="center"/>
          </w:tcPr>
          <w:p w14:paraId="58C303E1"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nil"/>
            </w:tcBorders>
            <w:noWrap/>
            <w:vAlign w:val="center"/>
          </w:tcPr>
          <w:p w14:paraId="4C78BE88"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32418B"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56095F0A"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408FF1E7"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nil"/>
            </w:tcBorders>
            <w:noWrap/>
            <w:vAlign w:val="center"/>
          </w:tcPr>
          <w:p w14:paraId="6D3FFAA4"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4A7F499B"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1037AC08"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42CF77E3"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2C371629"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5859DC70"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0A6AA1B6"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37CA819C"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6EDB03E1"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6330B025"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5DE25A60"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4FB1F409"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7C7680DB"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08D673CC"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26251B93" w14:textId="77777777" w:rsidR="007E2D00" w:rsidRPr="00A22A42" w:rsidRDefault="007E2D00" w:rsidP="006656B8">
            <w:pPr>
              <w:rPr>
                <w:sz w:val="16"/>
                <w:szCs w:val="16"/>
              </w:rPr>
            </w:pPr>
            <w:r w:rsidRPr="00A22A42">
              <w:rPr>
                <w:sz w:val="16"/>
                <w:szCs w:val="16"/>
              </w:rPr>
              <w:t xml:space="preserve"> - закриване и </w:t>
            </w:r>
            <w:proofErr w:type="spellStart"/>
            <w:r w:rsidRPr="00A22A42">
              <w:rPr>
                <w:sz w:val="16"/>
                <w:szCs w:val="16"/>
              </w:rPr>
              <w:t>следексплоатационни</w:t>
            </w:r>
            <w:proofErr w:type="spellEnd"/>
            <w:r w:rsidRPr="00A22A42">
              <w:rPr>
                <w:sz w:val="16"/>
                <w:szCs w:val="16"/>
              </w:rPr>
              <w:t xml:space="preserve"> грижи на площадката на депото</w:t>
            </w:r>
          </w:p>
        </w:tc>
        <w:tc>
          <w:tcPr>
            <w:tcW w:w="810" w:type="dxa"/>
            <w:tcBorders>
              <w:top w:val="single" w:sz="4" w:space="0" w:color="auto"/>
              <w:left w:val="nil"/>
              <w:bottom w:val="single" w:sz="4" w:space="0" w:color="auto"/>
              <w:right w:val="single" w:sz="4" w:space="0" w:color="auto"/>
            </w:tcBorders>
            <w:noWrap/>
            <w:vAlign w:val="center"/>
          </w:tcPr>
          <w:p w14:paraId="789F8E4C"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1C22E6C8"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01FC532A"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480F10D4"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0505730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3D1BA8FE"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692EE7F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478705AA"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21F13768"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3DE752CB"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6E60108F"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76681D7B"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133FE84E"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15BFAC1D"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753A9BB7"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6474AAB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6AC7578C"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23E0C939"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693A3A15"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79D32073" w14:textId="77777777" w:rsidR="007E2D00" w:rsidRPr="00A22A42" w:rsidRDefault="007E2D00" w:rsidP="006656B8">
            <w:pPr>
              <w:rPr>
                <w:sz w:val="16"/>
                <w:szCs w:val="16"/>
              </w:rPr>
            </w:pPr>
            <w:r w:rsidRPr="00A22A42">
              <w:rPr>
                <w:sz w:val="16"/>
                <w:szCs w:val="16"/>
              </w:rPr>
              <w:t xml:space="preserve"> - мониторинг</w:t>
            </w:r>
          </w:p>
        </w:tc>
        <w:tc>
          <w:tcPr>
            <w:tcW w:w="810" w:type="dxa"/>
            <w:tcBorders>
              <w:top w:val="single" w:sz="4" w:space="0" w:color="auto"/>
              <w:left w:val="single" w:sz="4" w:space="0" w:color="auto"/>
              <w:bottom w:val="single" w:sz="4" w:space="0" w:color="auto"/>
              <w:right w:val="single" w:sz="4" w:space="0" w:color="auto"/>
            </w:tcBorders>
            <w:noWrap/>
            <w:vAlign w:val="center"/>
          </w:tcPr>
          <w:p w14:paraId="3390E067"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single" w:sz="4" w:space="0" w:color="auto"/>
              <w:bottom w:val="single" w:sz="4" w:space="0" w:color="auto"/>
              <w:right w:val="single" w:sz="4" w:space="0" w:color="auto"/>
            </w:tcBorders>
            <w:noWrap/>
            <w:vAlign w:val="center"/>
          </w:tcPr>
          <w:p w14:paraId="57FD9660"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7EBB3D"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single" w:sz="4" w:space="0" w:color="auto"/>
              <w:bottom w:val="single" w:sz="4" w:space="0" w:color="auto"/>
              <w:right w:val="single" w:sz="4" w:space="0" w:color="auto"/>
            </w:tcBorders>
            <w:noWrap/>
            <w:vAlign w:val="center"/>
          </w:tcPr>
          <w:p w14:paraId="36E1EF3F"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4A426CC"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78710A97"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23B042A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3BFB08EB"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2891F4F1"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26E85AA"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650A8281"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5F3D6E19"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52B5A0C1"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CE4E6A1"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14707227"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single" w:sz="4" w:space="0" w:color="auto"/>
              <w:bottom w:val="single" w:sz="4" w:space="0" w:color="auto"/>
              <w:right w:val="single" w:sz="4" w:space="0" w:color="auto"/>
            </w:tcBorders>
            <w:noWrap/>
            <w:vAlign w:val="center"/>
          </w:tcPr>
          <w:p w14:paraId="38D7F678"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50172B31"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4CF35664"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0194620F"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34827E77" w14:textId="77777777" w:rsidR="007E2D00" w:rsidRPr="00A22A42" w:rsidRDefault="007E2D00" w:rsidP="006656B8">
            <w:pPr>
              <w:rPr>
                <w:sz w:val="16"/>
                <w:szCs w:val="16"/>
              </w:rPr>
            </w:pPr>
            <w:r w:rsidRPr="00A22A42">
              <w:rPr>
                <w:sz w:val="16"/>
                <w:szCs w:val="16"/>
              </w:rPr>
              <w:t xml:space="preserve"> - обезпечения по чл. 60 от Закона за управление на отпадъците</w:t>
            </w:r>
          </w:p>
        </w:tc>
        <w:tc>
          <w:tcPr>
            <w:tcW w:w="810" w:type="dxa"/>
            <w:tcBorders>
              <w:top w:val="single" w:sz="4" w:space="0" w:color="auto"/>
              <w:left w:val="nil"/>
              <w:bottom w:val="single" w:sz="4" w:space="0" w:color="auto"/>
              <w:right w:val="single" w:sz="4" w:space="0" w:color="auto"/>
            </w:tcBorders>
            <w:noWrap/>
            <w:vAlign w:val="center"/>
          </w:tcPr>
          <w:p w14:paraId="0D3A6ABC" w14:textId="77777777" w:rsidR="00960398" w:rsidRDefault="00960398" w:rsidP="00A37CFC">
            <w:pPr>
              <w:jc w:val="center"/>
              <w:rPr>
                <w:rFonts w:ascii="Calibri" w:hAnsi="Calibri" w:cs="Calibri"/>
                <w:color w:val="000000"/>
                <w:sz w:val="18"/>
                <w:szCs w:val="18"/>
              </w:rPr>
            </w:pPr>
            <w:r>
              <w:rPr>
                <w:rFonts w:ascii="Calibri" w:hAnsi="Calibri" w:cs="Calibri"/>
                <w:color w:val="000000"/>
                <w:sz w:val="18"/>
                <w:szCs w:val="18"/>
              </w:rPr>
              <w:t>511 евро</w:t>
            </w:r>
          </w:p>
          <w:p w14:paraId="151D6290" w14:textId="1174C06A" w:rsidR="007E2D00" w:rsidRPr="00B93186" w:rsidRDefault="00960398" w:rsidP="00A37CFC">
            <w:pPr>
              <w:jc w:val="center"/>
              <w:rPr>
                <w:rFonts w:ascii="Calibri" w:hAnsi="Calibri" w:cs="Calibri"/>
                <w:color w:val="000000"/>
                <w:sz w:val="18"/>
                <w:szCs w:val="18"/>
              </w:rPr>
            </w:pPr>
            <w:r>
              <w:rPr>
                <w:rFonts w:ascii="Calibri" w:hAnsi="Calibri" w:cs="Calibri"/>
                <w:color w:val="000000"/>
                <w:sz w:val="18"/>
                <w:szCs w:val="18"/>
              </w:rPr>
              <w:t>(1 </w:t>
            </w:r>
            <w:r w:rsidR="007E2D00">
              <w:rPr>
                <w:rFonts w:ascii="Calibri" w:hAnsi="Calibri" w:cs="Calibri"/>
                <w:color w:val="000000"/>
                <w:sz w:val="18"/>
                <w:szCs w:val="18"/>
              </w:rPr>
              <w:t>000</w:t>
            </w:r>
            <w:r>
              <w:rPr>
                <w:rFonts w:ascii="Calibri" w:hAnsi="Calibri" w:cs="Calibri"/>
                <w:color w:val="000000"/>
                <w:sz w:val="18"/>
                <w:szCs w:val="18"/>
              </w:rPr>
              <w:t xml:space="preserve">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500" w:type="dxa"/>
            <w:tcBorders>
              <w:top w:val="single" w:sz="4" w:space="0" w:color="auto"/>
              <w:left w:val="nil"/>
              <w:bottom w:val="single" w:sz="4" w:space="0" w:color="auto"/>
              <w:right w:val="single" w:sz="4" w:space="0" w:color="auto"/>
            </w:tcBorders>
            <w:noWrap/>
            <w:vAlign w:val="center"/>
          </w:tcPr>
          <w:p w14:paraId="235AE93F"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1B2D72F"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74F61E98"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2100A0D6"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3026EFB6"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60C6D4E9"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46E2C689"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04E75216"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3944C114"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1DAFE0C1"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7F4E0056"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6E6FD43B"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532DD857"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20D153A7"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1983038A" w14:textId="77777777" w:rsidR="00960398" w:rsidRDefault="00960398" w:rsidP="00A37CFC">
            <w:pPr>
              <w:jc w:val="center"/>
              <w:rPr>
                <w:rFonts w:ascii="Calibri" w:hAnsi="Calibri" w:cs="Calibri"/>
                <w:color w:val="000000"/>
                <w:sz w:val="18"/>
                <w:szCs w:val="18"/>
              </w:rPr>
            </w:pPr>
            <w:r>
              <w:rPr>
                <w:rFonts w:ascii="Calibri" w:hAnsi="Calibri" w:cs="Calibri"/>
                <w:color w:val="000000"/>
                <w:sz w:val="18"/>
                <w:szCs w:val="18"/>
              </w:rPr>
              <w:t>511 евро</w:t>
            </w:r>
          </w:p>
          <w:p w14:paraId="522B7EC0" w14:textId="679D582E" w:rsidR="007E2D00" w:rsidRPr="00B93186" w:rsidRDefault="00960398" w:rsidP="00A37CFC">
            <w:pPr>
              <w:jc w:val="center"/>
              <w:rPr>
                <w:rFonts w:ascii="Calibri" w:hAnsi="Calibri" w:cs="Calibri"/>
                <w:color w:val="000000"/>
                <w:sz w:val="18"/>
                <w:szCs w:val="18"/>
              </w:rPr>
            </w:pPr>
            <w:r>
              <w:rPr>
                <w:rFonts w:ascii="Calibri" w:hAnsi="Calibri" w:cs="Calibri"/>
                <w:color w:val="000000"/>
                <w:sz w:val="18"/>
                <w:szCs w:val="18"/>
              </w:rPr>
              <w:t>(1 000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720" w:type="dxa"/>
            <w:tcBorders>
              <w:top w:val="single" w:sz="4" w:space="0" w:color="auto"/>
              <w:left w:val="nil"/>
              <w:bottom w:val="single" w:sz="4" w:space="0" w:color="auto"/>
              <w:right w:val="single" w:sz="4" w:space="0" w:color="auto"/>
            </w:tcBorders>
            <w:vAlign w:val="center"/>
          </w:tcPr>
          <w:p w14:paraId="69AA7FBD"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439E2E19"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2E462746"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545D8650" w14:textId="77777777" w:rsidR="007E2D00" w:rsidRPr="00A22A42" w:rsidRDefault="007E2D00" w:rsidP="006656B8">
            <w:pPr>
              <w:rPr>
                <w:sz w:val="16"/>
                <w:szCs w:val="16"/>
              </w:rPr>
            </w:pPr>
            <w:r w:rsidRPr="00A22A42">
              <w:rPr>
                <w:sz w:val="16"/>
                <w:szCs w:val="16"/>
              </w:rPr>
              <w:t xml:space="preserve"> - отчисления по чл. 64 от Закона за управление на отпадъците</w:t>
            </w:r>
          </w:p>
        </w:tc>
        <w:tc>
          <w:tcPr>
            <w:tcW w:w="810" w:type="dxa"/>
            <w:tcBorders>
              <w:top w:val="single" w:sz="4" w:space="0" w:color="auto"/>
              <w:left w:val="nil"/>
              <w:bottom w:val="single" w:sz="4" w:space="0" w:color="auto"/>
              <w:right w:val="single" w:sz="4" w:space="0" w:color="auto"/>
            </w:tcBorders>
            <w:noWrap/>
            <w:vAlign w:val="center"/>
          </w:tcPr>
          <w:p w14:paraId="22F69BC2" w14:textId="77777777" w:rsidR="00960398" w:rsidRDefault="00960398" w:rsidP="00A37CFC">
            <w:pPr>
              <w:jc w:val="center"/>
              <w:rPr>
                <w:rFonts w:ascii="Calibri" w:hAnsi="Calibri" w:cs="Calibri"/>
                <w:color w:val="000000"/>
                <w:sz w:val="18"/>
                <w:szCs w:val="18"/>
              </w:rPr>
            </w:pPr>
            <w:r>
              <w:rPr>
                <w:rFonts w:ascii="Calibri" w:hAnsi="Calibri" w:cs="Calibri"/>
                <w:color w:val="000000"/>
                <w:sz w:val="18"/>
                <w:szCs w:val="18"/>
              </w:rPr>
              <w:t>7 15</w:t>
            </w:r>
            <w:r w:rsidR="0041557B">
              <w:rPr>
                <w:rFonts w:ascii="Calibri" w:hAnsi="Calibri" w:cs="Calibri"/>
                <w:color w:val="000000"/>
                <w:sz w:val="18"/>
                <w:szCs w:val="18"/>
              </w:rPr>
              <w:t>8</w:t>
            </w:r>
            <w:r>
              <w:rPr>
                <w:rFonts w:ascii="Calibri" w:hAnsi="Calibri" w:cs="Calibri"/>
                <w:color w:val="000000"/>
                <w:sz w:val="18"/>
                <w:szCs w:val="18"/>
              </w:rPr>
              <w:t xml:space="preserve"> евро</w:t>
            </w:r>
          </w:p>
          <w:p w14:paraId="69C21C25" w14:textId="77507BB9" w:rsidR="007E2D00" w:rsidRPr="00B93186" w:rsidRDefault="00960398" w:rsidP="00A37CFC">
            <w:pPr>
              <w:jc w:val="center"/>
              <w:rPr>
                <w:rFonts w:ascii="Calibri" w:hAnsi="Calibri" w:cs="Calibri"/>
                <w:color w:val="000000"/>
                <w:sz w:val="18"/>
                <w:szCs w:val="18"/>
              </w:rPr>
            </w:pPr>
            <w:r>
              <w:rPr>
                <w:rFonts w:ascii="Calibri" w:hAnsi="Calibri" w:cs="Calibri"/>
                <w:color w:val="000000"/>
                <w:sz w:val="18"/>
                <w:szCs w:val="18"/>
              </w:rPr>
              <w:t>(14 </w:t>
            </w:r>
            <w:r w:rsidR="007E2D00">
              <w:rPr>
                <w:rFonts w:ascii="Calibri" w:hAnsi="Calibri" w:cs="Calibri"/>
                <w:color w:val="000000"/>
                <w:sz w:val="18"/>
                <w:szCs w:val="18"/>
              </w:rPr>
              <w:t>000</w:t>
            </w:r>
            <w:r>
              <w:rPr>
                <w:rFonts w:ascii="Calibri" w:hAnsi="Calibri" w:cs="Calibri"/>
                <w:color w:val="000000"/>
                <w:sz w:val="18"/>
                <w:szCs w:val="18"/>
              </w:rPr>
              <w:t xml:space="preserve"> л</w:t>
            </w:r>
            <w:r w:rsidR="00A37CFC">
              <w:rPr>
                <w:rFonts w:ascii="Calibri" w:hAnsi="Calibri" w:cs="Calibri"/>
                <w:color w:val="000000"/>
                <w:sz w:val="18"/>
                <w:szCs w:val="18"/>
              </w:rPr>
              <w:t>е</w:t>
            </w:r>
            <w:r>
              <w:rPr>
                <w:rFonts w:ascii="Calibri" w:hAnsi="Calibri" w:cs="Calibri"/>
                <w:color w:val="000000"/>
                <w:sz w:val="18"/>
                <w:szCs w:val="18"/>
              </w:rPr>
              <w:t>в</w:t>
            </w:r>
            <w:r w:rsidR="00A37CFC">
              <w:rPr>
                <w:rFonts w:ascii="Calibri" w:hAnsi="Calibri" w:cs="Calibri"/>
                <w:color w:val="000000"/>
                <w:sz w:val="18"/>
                <w:szCs w:val="18"/>
              </w:rPr>
              <w:t>а</w:t>
            </w:r>
            <w:r>
              <w:rPr>
                <w:rFonts w:ascii="Calibri" w:hAnsi="Calibri" w:cs="Calibri"/>
                <w:color w:val="000000"/>
                <w:sz w:val="18"/>
                <w:szCs w:val="18"/>
              </w:rPr>
              <w:t>)</w:t>
            </w:r>
          </w:p>
        </w:tc>
        <w:tc>
          <w:tcPr>
            <w:tcW w:w="500" w:type="dxa"/>
            <w:tcBorders>
              <w:top w:val="single" w:sz="4" w:space="0" w:color="auto"/>
              <w:left w:val="nil"/>
              <w:bottom w:val="single" w:sz="4" w:space="0" w:color="auto"/>
              <w:right w:val="single" w:sz="4" w:space="0" w:color="auto"/>
            </w:tcBorders>
            <w:noWrap/>
            <w:vAlign w:val="center"/>
          </w:tcPr>
          <w:p w14:paraId="56BE99E5"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6922D9F4"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791057D4"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03065954"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259DA1FE"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2B5C42C7"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0D7A8AF0"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3130C6F8"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374DF142"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442D50A9"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197C3B83"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4E03DB71"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05066980"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620A191B"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38721732" w14:textId="77777777" w:rsidR="00C72CBD" w:rsidRPr="00C72CBD" w:rsidRDefault="00C72CBD" w:rsidP="00A37CFC">
            <w:pPr>
              <w:jc w:val="center"/>
              <w:rPr>
                <w:rFonts w:ascii="Calibri" w:hAnsi="Calibri" w:cs="Calibri"/>
                <w:color w:val="000000"/>
                <w:sz w:val="18"/>
                <w:szCs w:val="18"/>
              </w:rPr>
            </w:pPr>
            <w:r w:rsidRPr="00C72CBD">
              <w:rPr>
                <w:rFonts w:ascii="Calibri" w:hAnsi="Calibri" w:cs="Calibri"/>
                <w:color w:val="000000"/>
                <w:sz w:val="18"/>
                <w:szCs w:val="18"/>
              </w:rPr>
              <w:t>7 15</w:t>
            </w:r>
            <w:r w:rsidR="0041557B">
              <w:rPr>
                <w:rFonts w:ascii="Calibri" w:hAnsi="Calibri" w:cs="Calibri"/>
                <w:color w:val="000000"/>
                <w:sz w:val="18"/>
                <w:szCs w:val="18"/>
              </w:rPr>
              <w:t>8</w:t>
            </w:r>
            <w:r w:rsidRPr="00C72CBD">
              <w:rPr>
                <w:rFonts w:ascii="Calibri" w:hAnsi="Calibri" w:cs="Calibri"/>
                <w:color w:val="000000"/>
                <w:sz w:val="18"/>
                <w:szCs w:val="18"/>
              </w:rPr>
              <w:t xml:space="preserve"> евро</w:t>
            </w:r>
          </w:p>
          <w:p w14:paraId="0BF0B2B5" w14:textId="55A48CD5" w:rsidR="007E2D00" w:rsidRPr="00B93186" w:rsidRDefault="00C72CBD" w:rsidP="00A37CFC">
            <w:pPr>
              <w:jc w:val="center"/>
              <w:rPr>
                <w:rFonts w:ascii="Calibri" w:hAnsi="Calibri" w:cs="Calibri"/>
                <w:color w:val="000000"/>
                <w:sz w:val="18"/>
                <w:szCs w:val="18"/>
              </w:rPr>
            </w:pPr>
            <w:r w:rsidRPr="00C72CBD">
              <w:rPr>
                <w:rFonts w:ascii="Calibri" w:hAnsi="Calibri" w:cs="Calibri"/>
                <w:color w:val="000000"/>
                <w:sz w:val="18"/>
                <w:szCs w:val="18"/>
              </w:rPr>
              <w:t>(14 000 л</w:t>
            </w:r>
            <w:r w:rsidR="00A37CFC">
              <w:rPr>
                <w:rFonts w:ascii="Calibri" w:hAnsi="Calibri" w:cs="Calibri"/>
                <w:color w:val="000000"/>
                <w:sz w:val="18"/>
                <w:szCs w:val="18"/>
              </w:rPr>
              <w:t>е</w:t>
            </w:r>
            <w:r w:rsidRPr="00C72CBD">
              <w:rPr>
                <w:rFonts w:ascii="Calibri" w:hAnsi="Calibri" w:cs="Calibri"/>
                <w:color w:val="000000"/>
                <w:sz w:val="18"/>
                <w:szCs w:val="18"/>
              </w:rPr>
              <w:t>в</w:t>
            </w:r>
            <w:r w:rsidR="00A37CFC">
              <w:rPr>
                <w:rFonts w:ascii="Calibri" w:hAnsi="Calibri" w:cs="Calibri"/>
                <w:color w:val="000000"/>
                <w:sz w:val="18"/>
                <w:szCs w:val="18"/>
              </w:rPr>
              <w:t>а</w:t>
            </w:r>
            <w:r w:rsidRPr="00C72CBD">
              <w:rPr>
                <w:rFonts w:ascii="Calibri" w:hAnsi="Calibri" w:cs="Calibri"/>
                <w:color w:val="000000"/>
                <w:sz w:val="18"/>
                <w:szCs w:val="18"/>
              </w:rPr>
              <w:t>)</w:t>
            </w:r>
          </w:p>
        </w:tc>
        <w:tc>
          <w:tcPr>
            <w:tcW w:w="720" w:type="dxa"/>
            <w:tcBorders>
              <w:top w:val="single" w:sz="4" w:space="0" w:color="auto"/>
              <w:left w:val="nil"/>
              <w:bottom w:val="single" w:sz="4" w:space="0" w:color="auto"/>
              <w:right w:val="single" w:sz="4" w:space="0" w:color="auto"/>
            </w:tcBorders>
            <w:vAlign w:val="center"/>
          </w:tcPr>
          <w:p w14:paraId="2C047F8E"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63C5C504"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265B41CF"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15F87C0B" w14:textId="7A6DB855" w:rsidR="007E2D00" w:rsidRPr="00A22A42" w:rsidRDefault="007E2D00" w:rsidP="006656B8">
            <w:pPr>
              <w:rPr>
                <w:sz w:val="16"/>
                <w:szCs w:val="16"/>
              </w:rPr>
            </w:pPr>
            <w:r w:rsidRPr="00A22A42">
              <w:rPr>
                <w:sz w:val="16"/>
                <w:szCs w:val="16"/>
              </w:rPr>
              <w:t xml:space="preserve"> - закупуване на земя за изграждане на депа за битови отпадъци, съоръжения и инсталации или осигуряване на площадки за безвъзмездно предаване на разделно събрани битови отпадъци от домакинствата</w:t>
            </w:r>
          </w:p>
        </w:tc>
        <w:tc>
          <w:tcPr>
            <w:tcW w:w="810" w:type="dxa"/>
            <w:tcBorders>
              <w:top w:val="single" w:sz="4" w:space="0" w:color="auto"/>
              <w:left w:val="nil"/>
              <w:bottom w:val="single" w:sz="4" w:space="0" w:color="auto"/>
              <w:right w:val="single" w:sz="4" w:space="0" w:color="auto"/>
            </w:tcBorders>
            <w:noWrap/>
            <w:vAlign w:val="center"/>
          </w:tcPr>
          <w:p w14:paraId="78BB5D4D"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46F752BA"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192D77E0"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005C78BD"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76908C26"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225D956E"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7B3A55FA"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080160CB"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37EB00B9"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4D877CCB"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61CB4B70"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4F1A03C5"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340F6E9D"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4F1352E7"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336047E7"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0FB3368C"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6940533A" w14:textId="77777777" w:rsidR="007E2D00" w:rsidRPr="00387174" w:rsidRDefault="007E2D00" w:rsidP="00A37CFC">
            <w:pPr>
              <w:jc w:val="center"/>
              <w:rPr>
                <w:rFonts w:ascii="Calibri" w:hAnsi="Calibri" w:cs="Calibri"/>
                <w:color w:val="000000"/>
                <w:sz w:val="16"/>
                <w:szCs w:val="16"/>
              </w:rPr>
            </w:pPr>
          </w:p>
        </w:tc>
      </w:tr>
      <w:tr w:rsidR="007E2D00" w:rsidRPr="00B93186" w14:paraId="7FAFC1CB"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35240857"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4260BBEF" w14:textId="77777777" w:rsidR="007E2D00" w:rsidRPr="00A22A42" w:rsidRDefault="007E2D00" w:rsidP="006656B8">
            <w:pPr>
              <w:rPr>
                <w:sz w:val="16"/>
                <w:szCs w:val="16"/>
              </w:rPr>
            </w:pPr>
            <w:r w:rsidRPr="00A22A42">
              <w:rPr>
                <w:sz w:val="16"/>
                <w:szCs w:val="16"/>
              </w:rPr>
              <w:t xml:space="preserve"> - разходи за участие в дейността на регионалното сдружение за управление на отпадъците</w:t>
            </w:r>
          </w:p>
        </w:tc>
        <w:tc>
          <w:tcPr>
            <w:tcW w:w="810" w:type="dxa"/>
            <w:tcBorders>
              <w:top w:val="single" w:sz="4" w:space="0" w:color="auto"/>
              <w:left w:val="single" w:sz="4" w:space="0" w:color="auto"/>
              <w:bottom w:val="single" w:sz="4" w:space="0" w:color="auto"/>
              <w:right w:val="single" w:sz="4" w:space="0" w:color="auto"/>
            </w:tcBorders>
            <w:noWrap/>
            <w:vAlign w:val="center"/>
          </w:tcPr>
          <w:p w14:paraId="1416A0DC"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single" w:sz="4" w:space="0" w:color="auto"/>
              <w:bottom w:val="single" w:sz="4" w:space="0" w:color="auto"/>
              <w:right w:val="single" w:sz="4" w:space="0" w:color="auto"/>
            </w:tcBorders>
            <w:noWrap/>
            <w:vAlign w:val="center"/>
          </w:tcPr>
          <w:p w14:paraId="4325D404"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436ADB"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single" w:sz="4" w:space="0" w:color="auto"/>
              <w:bottom w:val="single" w:sz="4" w:space="0" w:color="auto"/>
              <w:right w:val="single" w:sz="4" w:space="0" w:color="auto"/>
            </w:tcBorders>
            <w:noWrap/>
            <w:vAlign w:val="center"/>
          </w:tcPr>
          <w:p w14:paraId="3E671F63"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52BEBEA"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51062668"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73FC38AC"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2E1716F8"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46D904EE"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9EFA54"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03F61028"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11D68562"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6DC7B294"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11AB787"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18FF6EEB"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single" w:sz="4" w:space="0" w:color="auto"/>
              <w:bottom w:val="single" w:sz="4" w:space="0" w:color="auto"/>
              <w:right w:val="single" w:sz="4" w:space="0" w:color="auto"/>
            </w:tcBorders>
            <w:noWrap/>
            <w:vAlign w:val="center"/>
          </w:tcPr>
          <w:p w14:paraId="1A4EDBAE"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5E4E5F6D"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1CFAED8E"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14AA89DA"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6D772278" w14:textId="77777777" w:rsidR="007E2D00" w:rsidRPr="00A22A42" w:rsidRDefault="007E2D00" w:rsidP="006656B8">
            <w:pPr>
              <w:rPr>
                <w:sz w:val="16"/>
                <w:szCs w:val="16"/>
              </w:rPr>
            </w:pPr>
            <w:r w:rsidRPr="00A22A42">
              <w:rPr>
                <w:sz w:val="16"/>
                <w:szCs w:val="16"/>
              </w:rPr>
              <w:t xml:space="preserve"> - осигуряване на информация на обществеността за дейности по управление на отпадъците на територията на общината </w:t>
            </w:r>
          </w:p>
        </w:tc>
        <w:tc>
          <w:tcPr>
            <w:tcW w:w="810" w:type="dxa"/>
            <w:tcBorders>
              <w:top w:val="single" w:sz="4" w:space="0" w:color="auto"/>
              <w:left w:val="nil"/>
              <w:bottom w:val="single" w:sz="4" w:space="0" w:color="auto"/>
              <w:right w:val="single" w:sz="4" w:space="0" w:color="auto"/>
            </w:tcBorders>
            <w:noWrap/>
            <w:vAlign w:val="center"/>
          </w:tcPr>
          <w:p w14:paraId="0E72513B"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52A2ECD2"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4F640A75"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4BF1FFFF"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1DF6BD2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1DC2F050"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5A89E58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77387723"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4C3F71E6"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39016BE2"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06948317"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0A75AF7F"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5FDA6012"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57A47093"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5A7F8FAB"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6AB76BE9"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19B3ACDA"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662C4BB7"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61782990"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59DF765E" w14:textId="77777777" w:rsidR="007E2D00" w:rsidRPr="00A22A42" w:rsidRDefault="007E2D00" w:rsidP="006656B8">
            <w:pPr>
              <w:rPr>
                <w:sz w:val="16"/>
                <w:szCs w:val="16"/>
              </w:rPr>
            </w:pPr>
            <w:r w:rsidRPr="00A22A42">
              <w:rPr>
                <w:sz w:val="16"/>
                <w:szCs w:val="16"/>
              </w:rPr>
              <w:t xml:space="preserve"> - програми за управление на отпадъците</w:t>
            </w:r>
          </w:p>
        </w:tc>
        <w:tc>
          <w:tcPr>
            <w:tcW w:w="810" w:type="dxa"/>
            <w:tcBorders>
              <w:top w:val="single" w:sz="4" w:space="0" w:color="auto"/>
              <w:left w:val="nil"/>
              <w:bottom w:val="single" w:sz="4" w:space="0" w:color="auto"/>
              <w:right w:val="single" w:sz="4" w:space="0" w:color="auto"/>
            </w:tcBorders>
            <w:noWrap/>
            <w:vAlign w:val="center"/>
          </w:tcPr>
          <w:p w14:paraId="6CCCD40E"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08F00A1C"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BC092BC"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25CA29D7"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57B3D42D"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28DFAF98"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28602D9E"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0CC2C03F"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2655ED0E"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49740674"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03287E37"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437EB0F0"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6E56C06D"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11211341"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3CEC6F9E"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5582D36B"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16F5939A"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5B047ADF"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4C61A457" w14:textId="77777777" w:rsidR="007E2D00" w:rsidRPr="00A22A42" w:rsidRDefault="007E2D00" w:rsidP="007E2D00">
            <w:pPr>
              <w:pStyle w:val="ListParagraph"/>
              <w:numPr>
                <w:ilvl w:val="0"/>
                <w:numId w:val="2"/>
              </w:numPr>
              <w:ind w:left="0" w:firstLine="0"/>
              <w:rPr>
                <w:bCs/>
                <w:sz w:val="16"/>
                <w:szCs w:val="16"/>
              </w:rPr>
            </w:pPr>
          </w:p>
        </w:tc>
        <w:tc>
          <w:tcPr>
            <w:tcW w:w="2424" w:type="dxa"/>
            <w:tcBorders>
              <w:top w:val="single" w:sz="4" w:space="0" w:color="auto"/>
              <w:left w:val="single" w:sz="4" w:space="0" w:color="auto"/>
              <w:bottom w:val="single" w:sz="4" w:space="0" w:color="auto"/>
              <w:right w:val="single" w:sz="4" w:space="0" w:color="auto"/>
            </w:tcBorders>
          </w:tcPr>
          <w:p w14:paraId="58EA76EB" w14:textId="77777777" w:rsidR="007E2D00" w:rsidRPr="00A22A42" w:rsidRDefault="007E2D00" w:rsidP="006656B8">
            <w:pPr>
              <w:rPr>
                <w:b/>
                <w:bCs/>
                <w:sz w:val="16"/>
                <w:szCs w:val="16"/>
              </w:rPr>
            </w:pPr>
            <w:r w:rsidRPr="00A22A42">
              <w:rPr>
                <w:sz w:val="16"/>
                <w:szCs w:val="16"/>
              </w:rPr>
              <w:t xml:space="preserve"> - контрол на дейностите по третиране на битови отпадъци</w:t>
            </w:r>
          </w:p>
        </w:tc>
        <w:tc>
          <w:tcPr>
            <w:tcW w:w="810" w:type="dxa"/>
            <w:tcBorders>
              <w:top w:val="single" w:sz="4" w:space="0" w:color="auto"/>
              <w:left w:val="nil"/>
              <w:bottom w:val="single" w:sz="4" w:space="0" w:color="auto"/>
              <w:right w:val="single" w:sz="4" w:space="0" w:color="auto"/>
            </w:tcBorders>
            <w:noWrap/>
            <w:vAlign w:val="center"/>
          </w:tcPr>
          <w:p w14:paraId="35E102FE" w14:textId="77777777" w:rsidR="007E2D00" w:rsidRPr="00B93186" w:rsidRDefault="007E2D00" w:rsidP="00A37CFC">
            <w:pPr>
              <w:jc w:val="center"/>
              <w:rPr>
                <w:rFonts w:ascii="Calibri" w:hAnsi="Calibri" w:cs="Calibri"/>
                <w:b/>
                <w:bCs/>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143C9A26" w14:textId="77777777" w:rsidR="007E2D00" w:rsidRPr="00B93186" w:rsidRDefault="007E2D00" w:rsidP="00A37CFC">
            <w:pPr>
              <w:jc w:val="center"/>
              <w:rPr>
                <w:rFonts w:ascii="Calibri" w:hAnsi="Calibri" w:cs="Calibri"/>
                <w:b/>
                <w:bCs/>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3F26F68" w14:textId="77777777" w:rsidR="007E2D00" w:rsidRPr="00B93186" w:rsidRDefault="007E2D00" w:rsidP="00A37CFC">
            <w:pPr>
              <w:jc w:val="center"/>
              <w:rPr>
                <w:rFonts w:ascii="Calibri" w:hAnsi="Calibri" w:cs="Calibri"/>
                <w:b/>
                <w:bCs/>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36A8CD30" w14:textId="77777777" w:rsidR="007E2D00" w:rsidRPr="00B93186" w:rsidRDefault="007E2D00" w:rsidP="00A37CFC">
            <w:pPr>
              <w:jc w:val="center"/>
              <w:rPr>
                <w:rFonts w:ascii="Calibri" w:hAnsi="Calibri" w:cs="Calibri"/>
                <w:b/>
                <w:bCs/>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04D46D34" w14:textId="77777777" w:rsidR="007E2D00" w:rsidRPr="00B93186" w:rsidRDefault="007E2D00" w:rsidP="00A37CFC">
            <w:pPr>
              <w:jc w:val="center"/>
              <w:rPr>
                <w:rFonts w:ascii="Calibri" w:hAnsi="Calibri" w:cs="Calibri"/>
                <w:b/>
                <w:bCs/>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646E114C" w14:textId="77777777" w:rsidR="007E2D00" w:rsidRPr="00B93186" w:rsidRDefault="007E2D00" w:rsidP="00A37CFC">
            <w:pPr>
              <w:jc w:val="center"/>
              <w:rPr>
                <w:rFonts w:ascii="Calibri" w:hAnsi="Calibri" w:cs="Calibri"/>
                <w:b/>
                <w:bCs/>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6D9A6D4B" w14:textId="77777777" w:rsidR="007E2D00" w:rsidRPr="00B93186" w:rsidRDefault="007E2D00" w:rsidP="00A37CFC">
            <w:pPr>
              <w:jc w:val="center"/>
              <w:rPr>
                <w:rFonts w:ascii="Calibri" w:hAnsi="Calibri" w:cs="Calibri"/>
                <w:b/>
                <w:bCs/>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585FCA89" w14:textId="77777777" w:rsidR="007E2D00" w:rsidRPr="00B93186" w:rsidRDefault="007E2D00" w:rsidP="00A37CFC">
            <w:pPr>
              <w:jc w:val="center"/>
              <w:rPr>
                <w:rFonts w:ascii="Calibri" w:hAnsi="Calibri" w:cs="Calibri"/>
                <w:b/>
                <w:bCs/>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6DE9C002" w14:textId="77777777" w:rsidR="007E2D00" w:rsidRPr="00B93186" w:rsidRDefault="007E2D00" w:rsidP="00A37CFC">
            <w:pPr>
              <w:jc w:val="center"/>
              <w:rPr>
                <w:rFonts w:ascii="Calibri" w:hAnsi="Calibri" w:cs="Calibri"/>
                <w:b/>
                <w:bCs/>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3B780F8D" w14:textId="77777777" w:rsidR="007E2D00" w:rsidRPr="00B93186" w:rsidRDefault="007E2D00" w:rsidP="00A37CFC">
            <w:pPr>
              <w:jc w:val="center"/>
              <w:rPr>
                <w:rFonts w:ascii="Calibri" w:hAnsi="Calibri" w:cs="Calibri"/>
                <w:b/>
                <w:bCs/>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07F973C3"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07DAA3A9" w14:textId="77777777" w:rsidR="007E2D00" w:rsidRPr="00B93186" w:rsidRDefault="007E2D00" w:rsidP="00A37CFC">
            <w:pPr>
              <w:jc w:val="center"/>
              <w:rPr>
                <w:rFonts w:ascii="Calibri" w:hAnsi="Calibri" w:cs="Calibri"/>
                <w:b/>
                <w:bCs/>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69C53720" w14:textId="77777777" w:rsidR="007E2D00" w:rsidRPr="00B93186" w:rsidRDefault="007E2D00" w:rsidP="00A37CFC">
            <w:pPr>
              <w:jc w:val="center"/>
              <w:rPr>
                <w:rFonts w:ascii="Calibri" w:hAnsi="Calibri" w:cs="Calibri"/>
                <w:b/>
                <w:bCs/>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4DE0B153" w14:textId="77777777" w:rsidR="007E2D00" w:rsidRPr="00B93186" w:rsidRDefault="007E2D00" w:rsidP="00A37CFC">
            <w:pPr>
              <w:jc w:val="center"/>
              <w:rPr>
                <w:rFonts w:ascii="Calibri" w:hAnsi="Calibri" w:cs="Calibri"/>
                <w:b/>
                <w:bCs/>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3FFF89CE" w14:textId="77777777" w:rsidR="007E2D00" w:rsidRPr="00B93186" w:rsidRDefault="007E2D00" w:rsidP="00A37CFC">
            <w:pPr>
              <w:jc w:val="center"/>
              <w:rPr>
                <w:rFonts w:ascii="Calibri" w:hAnsi="Calibri" w:cs="Calibri"/>
                <w:b/>
                <w:bCs/>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495676B5" w14:textId="77777777" w:rsidR="007E2D00" w:rsidRPr="00B93186" w:rsidRDefault="007E2D00" w:rsidP="00A37CFC">
            <w:pPr>
              <w:jc w:val="center"/>
              <w:rPr>
                <w:rFonts w:ascii="Calibri" w:hAnsi="Calibri" w:cs="Calibri"/>
                <w:b/>
                <w:bCs/>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1514D38D" w14:textId="77777777" w:rsidR="007E2D00" w:rsidRPr="00387174" w:rsidRDefault="007E2D00" w:rsidP="00A37CFC">
            <w:pPr>
              <w:jc w:val="center"/>
              <w:rPr>
                <w:rFonts w:ascii="Calibri" w:hAnsi="Calibri" w:cs="Calibri"/>
                <w:b/>
                <w:bCs/>
                <w:color w:val="000000"/>
                <w:sz w:val="16"/>
                <w:szCs w:val="16"/>
              </w:rPr>
            </w:pPr>
            <w:r w:rsidRPr="00387174">
              <w:rPr>
                <w:b/>
                <w:bCs/>
                <w:sz w:val="16"/>
                <w:szCs w:val="16"/>
              </w:rPr>
              <w:t>X</w:t>
            </w:r>
          </w:p>
        </w:tc>
      </w:tr>
      <w:tr w:rsidR="007E2D00" w:rsidRPr="00B93186" w14:paraId="06BD8852"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55EAB51F"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2833469F" w14:textId="77777777" w:rsidR="007E2D00" w:rsidRPr="00A22A42" w:rsidRDefault="007E2D00" w:rsidP="006656B8">
            <w:pPr>
              <w:rPr>
                <w:sz w:val="16"/>
                <w:szCs w:val="16"/>
              </w:rPr>
            </w:pPr>
            <w:r w:rsidRPr="00A22A42">
              <w:rPr>
                <w:sz w:val="16"/>
                <w:szCs w:val="16"/>
              </w:rPr>
              <w:t xml:space="preserve"> - други разходи за предоставяне на услугата, произтичащи от нормативен акт</w:t>
            </w:r>
          </w:p>
        </w:tc>
        <w:tc>
          <w:tcPr>
            <w:tcW w:w="810" w:type="dxa"/>
            <w:tcBorders>
              <w:top w:val="single" w:sz="4" w:space="0" w:color="auto"/>
              <w:left w:val="nil"/>
              <w:bottom w:val="single" w:sz="4" w:space="0" w:color="auto"/>
              <w:right w:val="single" w:sz="4" w:space="0" w:color="auto"/>
            </w:tcBorders>
            <w:noWrap/>
            <w:vAlign w:val="center"/>
          </w:tcPr>
          <w:p w14:paraId="52290BDD"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0BB90FC7"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59F0DBF"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51DF4B07"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7E4E21E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1678B83A"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304039DA"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2AF81D30"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0B848EBC"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7648308"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6603C7B5"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3A116A0F"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491E8C3A"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33F6718D"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106EF7F5"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0C2B1B4B"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6CC2C2F1" w14:textId="77777777" w:rsidR="007E2D00" w:rsidRPr="00387174" w:rsidRDefault="007E2D00" w:rsidP="00A37CFC">
            <w:pPr>
              <w:jc w:val="center"/>
              <w:rPr>
                <w:rFonts w:ascii="Calibri" w:hAnsi="Calibri" w:cs="Calibri"/>
                <w:color w:val="000000"/>
                <w:sz w:val="16"/>
                <w:szCs w:val="16"/>
              </w:rPr>
            </w:pPr>
          </w:p>
        </w:tc>
      </w:tr>
      <w:tr w:rsidR="007E2D00" w:rsidRPr="00B93186" w14:paraId="09443AB2"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30237381"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5B12DACD" w14:textId="2D5B650D" w:rsidR="007E2D00" w:rsidRPr="00A22A42" w:rsidRDefault="007E2D00" w:rsidP="006656B8">
            <w:pPr>
              <w:rPr>
                <w:sz w:val="16"/>
                <w:szCs w:val="16"/>
              </w:rPr>
            </w:pPr>
            <w:r w:rsidRPr="00A22A42">
              <w:rPr>
                <w:sz w:val="16"/>
                <w:szCs w:val="16"/>
              </w:rPr>
              <w:t xml:space="preserve"> - други разходи за предоставяне на услугата по решение на общинския съвет</w:t>
            </w:r>
          </w:p>
        </w:tc>
        <w:tc>
          <w:tcPr>
            <w:tcW w:w="810" w:type="dxa"/>
            <w:tcBorders>
              <w:top w:val="single" w:sz="4" w:space="0" w:color="auto"/>
              <w:left w:val="nil"/>
              <w:bottom w:val="single" w:sz="4" w:space="0" w:color="auto"/>
              <w:right w:val="single" w:sz="4" w:space="0" w:color="auto"/>
            </w:tcBorders>
            <w:noWrap/>
            <w:vAlign w:val="center"/>
          </w:tcPr>
          <w:p w14:paraId="7D60DA7D"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07AADC75"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40D82F79"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40A20CEC"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23D69D04"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7B526FC7"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24971084"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52616F18"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7EEFCF12"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0E7E032"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6A90C557"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4EEF7904"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54026332"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single" w:sz="4" w:space="0" w:color="auto"/>
            </w:tcBorders>
            <w:noWrap/>
            <w:vAlign w:val="center"/>
          </w:tcPr>
          <w:p w14:paraId="7AA45FB5"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nil"/>
              <w:bottom w:val="single" w:sz="4" w:space="0" w:color="auto"/>
              <w:right w:val="single" w:sz="4" w:space="0" w:color="auto"/>
            </w:tcBorders>
            <w:noWrap/>
            <w:vAlign w:val="center"/>
          </w:tcPr>
          <w:p w14:paraId="0EF8AE33"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753F8F59"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226B4BB6"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25AB48BA"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198C6D46"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3B48C928" w14:textId="77777777" w:rsidR="007E2D00" w:rsidRPr="00A22A42" w:rsidRDefault="007E2D00" w:rsidP="006656B8">
            <w:pPr>
              <w:rPr>
                <w:sz w:val="16"/>
                <w:szCs w:val="16"/>
              </w:rPr>
            </w:pPr>
            <w:r w:rsidRPr="00A22A42">
              <w:rPr>
                <w:b/>
                <w:bCs/>
                <w:sz w:val="16"/>
                <w:szCs w:val="16"/>
              </w:rPr>
              <w:t>3. Поддържане на чистотата на териториите за обществено ползване в населените места и селищните образувания в общината</w:t>
            </w:r>
            <w:r>
              <w:rPr>
                <w:b/>
                <w:bCs/>
                <w:sz w:val="16"/>
                <w:szCs w:val="16"/>
              </w:rPr>
              <w:t>,</w:t>
            </w:r>
            <w:r w:rsidRPr="00A22A42">
              <w:rPr>
                <w:b/>
                <w:bCs/>
                <w:sz w:val="16"/>
                <w:szCs w:val="16"/>
              </w:rPr>
              <w:t xml:space="preserve"> в т. ч.: </w:t>
            </w:r>
          </w:p>
        </w:tc>
        <w:tc>
          <w:tcPr>
            <w:tcW w:w="810" w:type="dxa"/>
            <w:tcBorders>
              <w:top w:val="single" w:sz="4" w:space="0" w:color="auto"/>
              <w:left w:val="nil"/>
              <w:bottom w:val="single" w:sz="4" w:space="0" w:color="auto"/>
              <w:right w:val="single" w:sz="4" w:space="0" w:color="auto"/>
            </w:tcBorders>
            <w:noWrap/>
            <w:vAlign w:val="center"/>
          </w:tcPr>
          <w:p w14:paraId="7259DC3E" w14:textId="77777777" w:rsidR="007E2D00" w:rsidRPr="001D7FB8" w:rsidRDefault="007E2D00" w:rsidP="00A37CFC">
            <w:pPr>
              <w:jc w:val="center"/>
              <w:rPr>
                <w:rFonts w:ascii="Calibri" w:hAnsi="Calibri" w:cs="Calibri"/>
                <w:b/>
                <w:color w:val="000000"/>
                <w:sz w:val="18"/>
                <w:szCs w:val="18"/>
              </w:rPr>
            </w:pPr>
            <w:r w:rsidRPr="001D7FB8">
              <w:rPr>
                <w:rFonts w:ascii="Calibri" w:hAnsi="Calibri" w:cs="Calibri"/>
                <w:b/>
                <w:color w:val="000000"/>
                <w:sz w:val="18"/>
                <w:szCs w:val="18"/>
              </w:rPr>
              <w:t>11 </w:t>
            </w:r>
            <w:r w:rsidR="00C72CBD">
              <w:rPr>
                <w:rFonts w:ascii="Calibri" w:hAnsi="Calibri" w:cs="Calibri"/>
                <w:b/>
                <w:color w:val="000000"/>
                <w:sz w:val="18"/>
                <w:szCs w:val="18"/>
              </w:rPr>
              <w:t>760</w:t>
            </w:r>
            <w:r w:rsidRPr="001D7FB8">
              <w:rPr>
                <w:rFonts w:ascii="Calibri" w:hAnsi="Calibri" w:cs="Calibri"/>
                <w:b/>
                <w:color w:val="000000"/>
                <w:sz w:val="18"/>
                <w:szCs w:val="18"/>
              </w:rPr>
              <w:t xml:space="preserve"> евро</w:t>
            </w:r>
          </w:p>
          <w:p w14:paraId="7C63391F" w14:textId="785B1817" w:rsidR="007E2D00" w:rsidRPr="00B93186" w:rsidRDefault="007E2D00" w:rsidP="00A37CFC">
            <w:pPr>
              <w:jc w:val="center"/>
              <w:rPr>
                <w:rFonts w:ascii="Calibri" w:hAnsi="Calibri" w:cs="Calibri"/>
                <w:color w:val="000000"/>
                <w:sz w:val="18"/>
                <w:szCs w:val="18"/>
              </w:rPr>
            </w:pPr>
            <w:r w:rsidRPr="001D7FB8">
              <w:rPr>
                <w:rFonts w:ascii="Calibri" w:hAnsi="Calibri" w:cs="Calibri"/>
                <w:b/>
                <w:color w:val="000000"/>
                <w:sz w:val="18"/>
                <w:szCs w:val="18"/>
              </w:rPr>
              <w:t>(23 000 л</w:t>
            </w:r>
            <w:r w:rsidR="00A37CFC">
              <w:rPr>
                <w:rFonts w:ascii="Calibri" w:hAnsi="Calibri" w:cs="Calibri"/>
                <w:b/>
                <w:color w:val="000000"/>
                <w:sz w:val="18"/>
                <w:szCs w:val="18"/>
              </w:rPr>
              <w:t>е</w:t>
            </w:r>
            <w:r w:rsidRPr="001D7FB8">
              <w:rPr>
                <w:rFonts w:ascii="Calibri" w:hAnsi="Calibri" w:cs="Calibri"/>
                <w:b/>
                <w:color w:val="000000"/>
                <w:sz w:val="18"/>
                <w:szCs w:val="18"/>
              </w:rPr>
              <w:t>в</w:t>
            </w:r>
            <w:r w:rsidR="00A37CFC">
              <w:rPr>
                <w:rFonts w:ascii="Calibri" w:hAnsi="Calibri" w:cs="Calibri"/>
                <w:b/>
                <w:color w:val="000000"/>
                <w:sz w:val="18"/>
                <w:szCs w:val="18"/>
              </w:rPr>
              <w:t>а</w:t>
            </w:r>
            <w:r w:rsidRPr="001D7FB8">
              <w:rPr>
                <w:rFonts w:ascii="Calibri" w:hAnsi="Calibri" w:cs="Calibri"/>
                <w:b/>
                <w:color w:val="000000"/>
                <w:sz w:val="18"/>
                <w:szCs w:val="18"/>
              </w:rPr>
              <w:t>)</w:t>
            </w:r>
          </w:p>
        </w:tc>
        <w:tc>
          <w:tcPr>
            <w:tcW w:w="500" w:type="dxa"/>
            <w:tcBorders>
              <w:top w:val="single" w:sz="4" w:space="0" w:color="auto"/>
              <w:left w:val="nil"/>
              <w:bottom w:val="single" w:sz="4" w:space="0" w:color="auto"/>
              <w:right w:val="single" w:sz="4" w:space="0" w:color="auto"/>
            </w:tcBorders>
            <w:noWrap/>
            <w:vAlign w:val="center"/>
          </w:tcPr>
          <w:p w14:paraId="05934B2F"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EB7F35B"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71FFED7B"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0246789B"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648D7B98"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22CB5349"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6D46D290"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5108BD3F"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750F91F"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5871EEEE"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25E8040B"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50EFDCD5"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nil"/>
            </w:tcBorders>
            <w:noWrap/>
            <w:vAlign w:val="center"/>
          </w:tcPr>
          <w:p w14:paraId="1CF7B21F"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65790176"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6E3A0087" w14:textId="77777777" w:rsidR="007E2D00" w:rsidRPr="0041557B" w:rsidRDefault="007E2D00" w:rsidP="00A37CFC">
            <w:pPr>
              <w:jc w:val="center"/>
              <w:rPr>
                <w:rFonts w:ascii="Calibri" w:hAnsi="Calibri" w:cs="Calibri"/>
                <w:b/>
                <w:color w:val="000000"/>
                <w:sz w:val="18"/>
                <w:szCs w:val="18"/>
              </w:rPr>
            </w:pPr>
            <w:r w:rsidRPr="0041557B">
              <w:rPr>
                <w:rFonts w:ascii="Calibri" w:hAnsi="Calibri" w:cs="Calibri"/>
                <w:b/>
                <w:color w:val="000000"/>
                <w:sz w:val="18"/>
                <w:szCs w:val="18"/>
              </w:rPr>
              <w:t>11 7</w:t>
            </w:r>
            <w:r w:rsidR="00C72CBD" w:rsidRPr="0041557B">
              <w:rPr>
                <w:rFonts w:ascii="Calibri" w:hAnsi="Calibri" w:cs="Calibri"/>
                <w:b/>
                <w:color w:val="000000"/>
                <w:sz w:val="18"/>
                <w:szCs w:val="18"/>
              </w:rPr>
              <w:t>60</w:t>
            </w:r>
            <w:r w:rsidRPr="0041557B">
              <w:rPr>
                <w:rFonts w:ascii="Calibri" w:hAnsi="Calibri" w:cs="Calibri"/>
                <w:b/>
                <w:color w:val="000000"/>
                <w:sz w:val="18"/>
                <w:szCs w:val="18"/>
              </w:rPr>
              <w:t xml:space="preserve"> евро</w:t>
            </w:r>
          </w:p>
          <w:p w14:paraId="42333421" w14:textId="7BE98459" w:rsidR="007E2D00" w:rsidRPr="00B93186" w:rsidRDefault="007E2D00" w:rsidP="00A37CFC">
            <w:pPr>
              <w:jc w:val="center"/>
              <w:rPr>
                <w:rFonts w:ascii="Calibri" w:hAnsi="Calibri" w:cs="Calibri"/>
                <w:color w:val="000000"/>
                <w:sz w:val="18"/>
                <w:szCs w:val="18"/>
              </w:rPr>
            </w:pPr>
            <w:r w:rsidRPr="0041557B">
              <w:rPr>
                <w:rFonts w:ascii="Calibri" w:hAnsi="Calibri" w:cs="Calibri"/>
                <w:b/>
                <w:color w:val="000000"/>
                <w:sz w:val="18"/>
                <w:szCs w:val="18"/>
              </w:rPr>
              <w:t>(23 000 л</w:t>
            </w:r>
            <w:r w:rsidR="00A37CFC">
              <w:rPr>
                <w:rFonts w:ascii="Calibri" w:hAnsi="Calibri" w:cs="Calibri"/>
                <w:b/>
                <w:color w:val="000000"/>
                <w:sz w:val="18"/>
                <w:szCs w:val="18"/>
              </w:rPr>
              <w:t>е</w:t>
            </w:r>
            <w:r w:rsidRPr="0041557B">
              <w:rPr>
                <w:rFonts w:ascii="Calibri" w:hAnsi="Calibri" w:cs="Calibri"/>
                <w:b/>
                <w:color w:val="000000"/>
                <w:sz w:val="18"/>
                <w:szCs w:val="18"/>
              </w:rPr>
              <w:t>в</w:t>
            </w:r>
            <w:r w:rsidR="00A37CFC">
              <w:rPr>
                <w:rFonts w:ascii="Calibri" w:hAnsi="Calibri" w:cs="Calibri"/>
                <w:b/>
                <w:color w:val="000000"/>
                <w:sz w:val="18"/>
                <w:szCs w:val="18"/>
              </w:rPr>
              <w:t>а</w:t>
            </w:r>
            <w:r w:rsidRPr="0041557B">
              <w:rPr>
                <w:rFonts w:ascii="Calibri" w:hAnsi="Calibri" w:cs="Calibri"/>
                <w:b/>
                <w:color w:val="000000"/>
                <w:sz w:val="18"/>
                <w:szCs w:val="18"/>
              </w:rPr>
              <w:t>)</w:t>
            </w:r>
          </w:p>
        </w:tc>
        <w:tc>
          <w:tcPr>
            <w:tcW w:w="720" w:type="dxa"/>
            <w:tcBorders>
              <w:top w:val="single" w:sz="4" w:space="0" w:color="auto"/>
              <w:left w:val="nil"/>
              <w:bottom w:val="single" w:sz="4" w:space="0" w:color="auto"/>
              <w:right w:val="single" w:sz="4" w:space="0" w:color="auto"/>
            </w:tcBorders>
            <w:vAlign w:val="center"/>
          </w:tcPr>
          <w:p w14:paraId="41639DD8" w14:textId="77777777" w:rsidR="007E2D00" w:rsidRPr="00387174" w:rsidRDefault="007E2D00" w:rsidP="00A37CFC">
            <w:pPr>
              <w:jc w:val="center"/>
              <w:rPr>
                <w:rFonts w:ascii="Calibri" w:hAnsi="Calibri" w:cs="Calibri"/>
                <w:color w:val="000000"/>
                <w:sz w:val="16"/>
                <w:szCs w:val="16"/>
              </w:rPr>
            </w:pPr>
            <w:r w:rsidRPr="00387174">
              <w:rPr>
                <w:b/>
                <w:bCs/>
                <w:sz w:val="16"/>
                <w:szCs w:val="16"/>
              </w:rPr>
              <w:t>Х</w:t>
            </w:r>
          </w:p>
        </w:tc>
      </w:tr>
      <w:tr w:rsidR="007E2D00" w:rsidRPr="00B93186" w14:paraId="725DA53D"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3711D892"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42AE1A14" w14:textId="77777777" w:rsidR="007E2D00" w:rsidRPr="00A22A42" w:rsidRDefault="007E2D00" w:rsidP="006656B8">
            <w:pPr>
              <w:rPr>
                <w:sz w:val="16"/>
                <w:szCs w:val="16"/>
              </w:rPr>
            </w:pPr>
            <w:r w:rsidRPr="00A22A42">
              <w:rPr>
                <w:sz w:val="16"/>
                <w:szCs w:val="16"/>
              </w:rPr>
              <w:t xml:space="preserve"> - почистване от битови отпадъци на улици, площади, </w:t>
            </w:r>
            <w:r w:rsidRPr="00A22A42">
              <w:rPr>
                <w:sz w:val="16"/>
                <w:szCs w:val="16"/>
              </w:rPr>
              <w:lastRenderedPageBreak/>
              <w:t>тротоари, алеи, паркове, междублокови пространст</w:t>
            </w:r>
            <w:r>
              <w:rPr>
                <w:sz w:val="16"/>
                <w:szCs w:val="16"/>
              </w:rPr>
              <w:t xml:space="preserve">ва, обособени детски площадки, </w:t>
            </w:r>
            <w:r w:rsidRPr="00A22A42">
              <w:rPr>
                <w:sz w:val="16"/>
                <w:szCs w:val="16"/>
              </w:rPr>
              <w:t>гробищните паркове и други територии за обществено ползв</w:t>
            </w:r>
            <w:r>
              <w:rPr>
                <w:sz w:val="16"/>
                <w:szCs w:val="16"/>
              </w:rPr>
              <w:t>ане в населените ме</w:t>
            </w:r>
            <w:r w:rsidRPr="00A22A42">
              <w:rPr>
                <w:sz w:val="16"/>
                <w:szCs w:val="16"/>
              </w:rPr>
              <w:t>ста и селищните образувания  – метене,  миене, събиране и транспортиране на битовите отпадъци, включително на битови отпадъци от канали, шахти, подлези, надлези, речни корита и дерета в границите на населените места</w:t>
            </w:r>
          </w:p>
        </w:tc>
        <w:tc>
          <w:tcPr>
            <w:tcW w:w="810" w:type="dxa"/>
            <w:tcBorders>
              <w:top w:val="single" w:sz="4" w:space="0" w:color="auto"/>
              <w:left w:val="single" w:sz="4" w:space="0" w:color="auto"/>
              <w:bottom w:val="single" w:sz="4" w:space="0" w:color="auto"/>
              <w:right w:val="single" w:sz="4" w:space="0" w:color="auto"/>
            </w:tcBorders>
            <w:noWrap/>
            <w:vAlign w:val="center"/>
          </w:tcPr>
          <w:p w14:paraId="2C2B3E38" w14:textId="77777777" w:rsidR="007E2D00" w:rsidRPr="00CE409A" w:rsidRDefault="007E2D00" w:rsidP="00A37CFC">
            <w:pPr>
              <w:jc w:val="center"/>
              <w:rPr>
                <w:rFonts w:ascii="Calibri" w:hAnsi="Calibri" w:cs="Calibri"/>
                <w:color w:val="000000"/>
                <w:sz w:val="18"/>
                <w:szCs w:val="18"/>
              </w:rPr>
            </w:pPr>
            <w:r w:rsidRPr="00CE409A">
              <w:rPr>
                <w:rFonts w:ascii="Calibri" w:hAnsi="Calibri" w:cs="Calibri"/>
                <w:color w:val="000000"/>
                <w:sz w:val="18"/>
                <w:szCs w:val="18"/>
              </w:rPr>
              <w:lastRenderedPageBreak/>
              <w:t>11 7</w:t>
            </w:r>
            <w:r w:rsidR="00C72CBD">
              <w:rPr>
                <w:rFonts w:ascii="Calibri" w:hAnsi="Calibri" w:cs="Calibri"/>
                <w:color w:val="000000"/>
                <w:sz w:val="18"/>
                <w:szCs w:val="18"/>
              </w:rPr>
              <w:t>60</w:t>
            </w:r>
            <w:r w:rsidRPr="00CE409A">
              <w:rPr>
                <w:rFonts w:ascii="Calibri" w:hAnsi="Calibri" w:cs="Calibri"/>
                <w:color w:val="000000"/>
                <w:sz w:val="18"/>
                <w:szCs w:val="18"/>
              </w:rPr>
              <w:t xml:space="preserve"> евро</w:t>
            </w:r>
          </w:p>
          <w:p w14:paraId="11FEB2BA" w14:textId="325BA548" w:rsidR="007E2D00" w:rsidRPr="00B93186" w:rsidRDefault="007E2D00" w:rsidP="00A37CFC">
            <w:pPr>
              <w:jc w:val="center"/>
              <w:rPr>
                <w:rFonts w:ascii="Calibri" w:hAnsi="Calibri" w:cs="Calibri"/>
                <w:color w:val="000000"/>
                <w:sz w:val="18"/>
                <w:szCs w:val="18"/>
              </w:rPr>
            </w:pPr>
            <w:r w:rsidRPr="00CE409A">
              <w:rPr>
                <w:rFonts w:ascii="Calibri" w:hAnsi="Calibri" w:cs="Calibri"/>
                <w:color w:val="000000"/>
                <w:sz w:val="18"/>
                <w:szCs w:val="18"/>
              </w:rPr>
              <w:lastRenderedPageBreak/>
              <w:t>(23 000 л</w:t>
            </w:r>
            <w:r w:rsidR="00A37CFC">
              <w:rPr>
                <w:rFonts w:ascii="Calibri" w:hAnsi="Calibri" w:cs="Calibri"/>
                <w:color w:val="000000"/>
                <w:sz w:val="18"/>
                <w:szCs w:val="18"/>
              </w:rPr>
              <w:t>е</w:t>
            </w:r>
            <w:r w:rsidRPr="00CE409A">
              <w:rPr>
                <w:rFonts w:ascii="Calibri" w:hAnsi="Calibri" w:cs="Calibri"/>
                <w:color w:val="000000"/>
                <w:sz w:val="18"/>
                <w:szCs w:val="18"/>
              </w:rPr>
              <w:t>в</w:t>
            </w:r>
            <w:r w:rsidR="00A37CFC">
              <w:rPr>
                <w:rFonts w:ascii="Calibri" w:hAnsi="Calibri" w:cs="Calibri"/>
                <w:color w:val="000000"/>
                <w:sz w:val="18"/>
                <w:szCs w:val="18"/>
              </w:rPr>
              <w:t>а</w:t>
            </w:r>
            <w:r w:rsidRPr="00CE409A">
              <w:rPr>
                <w:rFonts w:ascii="Calibri" w:hAnsi="Calibri" w:cs="Calibri"/>
                <w:color w:val="000000"/>
                <w:sz w:val="18"/>
                <w:szCs w:val="18"/>
              </w:rPr>
              <w:t>)</w:t>
            </w:r>
          </w:p>
        </w:tc>
        <w:tc>
          <w:tcPr>
            <w:tcW w:w="500" w:type="dxa"/>
            <w:tcBorders>
              <w:top w:val="single" w:sz="4" w:space="0" w:color="auto"/>
              <w:left w:val="single" w:sz="4" w:space="0" w:color="auto"/>
              <w:bottom w:val="single" w:sz="4" w:space="0" w:color="auto"/>
              <w:right w:val="single" w:sz="4" w:space="0" w:color="auto"/>
            </w:tcBorders>
            <w:noWrap/>
            <w:vAlign w:val="center"/>
          </w:tcPr>
          <w:p w14:paraId="731B4EE0"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ADE840"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single" w:sz="4" w:space="0" w:color="auto"/>
              <w:bottom w:val="single" w:sz="4" w:space="0" w:color="auto"/>
              <w:right w:val="single" w:sz="4" w:space="0" w:color="auto"/>
            </w:tcBorders>
            <w:noWrap/>
            <w:vAlign w:val="center"/>
          </w:tcPr>
          <w:p w14:paraId="1FB3C947"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F3D5D2B"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002C1331"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35E8E6BD"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42E8B362"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74368CD7"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C616EE"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296A87FF"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76F00BE3"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720503E4"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573288E"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6DE7AA9F"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single" w:sz="4" w:space="0" w:color="auto"/>
              <w:bottom w:val="single" w:sz="4" w:space="0" w:color="auto"/>
              <w:right w:val="single" w:sz="4" w:space="0" w:color="auto"/>
            </w:tcBorders>
            <w:noWrap/>
            <w:vAlign w:val="center"/>
          </w:tcPr>
          <w:p w14:paraId="6B898A33" w14:textId="77777777" w:rsidR="007E2D00" w:rsidRPr="00CE409A" w:rsidRDefault="007E2D00" w:rsidP="00A37CFC">
            <w:pPr>
              <w:jc w:val="center"/>
              <w:rPr>
                <w:rFonts w:ascii="Calibri" w:hAnsi="Calibri" w:cs="Calibri"/>
                <w:color w:val="000000"/>
                <w:sz w:val="18"/>
                <w:szCs w:val="18"/>
              </w:rPr>
            </w:pPr>
            <w:r w:rsidRPr="00CE409A">
              <w:rPr>
                <w:rFonts w:ascii="Calibri" w:hAnsi="Calibri" w:cs="Calibri"/>
                <w:color w:val="000000"/>
                <w:sz w:val="18"/>
                <w:szCs w:val="18"/>
              </w:rPr>
              <w:t>11 7</w:t>
            </w:r>
            <w:r w:rsidR="00C72CBD">
              <w:rPr>
                <w:rFonts w:ascii="Calibri" w:hAnsi="Calibri" w:cs="Calibri"/>
                <w:color w:val="000000"/>
                <w:sz w:val="18"/>
                <w:szCs w:val="18"/>
              </w:rPr>
              <w:t>60</w:t>
            </w:r>
            <w:r w:rsidRPr="00CE409A">
              <w:rPr>
                <w:rFonts w:ascii="Calibri" w:hAnsi="Calibri" w:cs="Calibri"/>
                <w:color w:val="000000"/>
                <w:sz w:val="18"/>
                <w:szCs w:val="18"/>
              </w:rPr>
              <w:t xml:space="preserve"> евро</w:t>
            </w:r>
          </w:p>
          <w:p w14:paraId="1687AADC" w14:textId="783BF565" w:rsidR="007E2D00" w:rsidRPr="00B93186" w:rsidRDefault="007E2D00" w:rsidP="00A37CFC">
            <w:pPr>
              <w:jc w:val="center"/>
              <w:rPr>
                <w:rFonts w:ascii="Calibri" w:hAnsi="Calibri" w:cs="Calibri"/>
                <w:color w:val="000000"/>
                <w:sz w:val="18"/>
                <w:szCs w:val="18"/>
              </w:rPr>
            </w:pPr>
            <w:r w:rsidRPr="00CE409A">
              <w:rPr>
                <w:rFonts w:ascii="Calibri" w:hAnsi="Calibri" w:cs="Calibri"/>
                <w:color w:val="000000"/>
                <w:sz w:val="18"/>
                <w:szCs w:val="18"/>
              </w:rPr>
              <w:lastRenderedPageBreak/>
              <w:t>(23 000 л</w:t>
            </w:r>
            <w:r w:rsidR="00A37CFC">
              <w:rPr>
                <w:rFonts w:ascii="Calibri" w:hAnsi="Calibri" w:cs="Calibri"/>
                <w:color w:val="000000"/>
                <w:sz w:val="18"/>
                <w:szCs w:val="18"/>
              </w:rPr>
              <w:t>е</w:t>
            </w:r>
            <w:r w:rsidRPr="00CE409A">
              <w:rPr>
                <w:rFonts w:ascii="Calibri" w:hAnsi="Calibri" w:cs="Calibri"/>
                <w:color w:val="000000"/>
                <w:sz w:val="18"/>
                <w:szCs w:val="18"/>
              </w:rPr>
              <w:t>в</w:t>
            </w:r>
            <w:r w:rsidR="00A37CFC">
              <w:rPr>
                <w:rFonts w:ascii="Calibri" w:hAnsi="Calibri" w:cs="Calibri"/>
                <w:color w:val="000000"/>
                <w:sz w:val="18"/>
                <w:szCs w:val="18"/>
              </w:rPr>
              <w:t>а</w:t>
            </w:r>
            <w:r w:rsidRPr="00CE409A">
              <w:rPr>
                <w:rFonts w:ascii="Calibri" w:hAnsi="Calibri" w:cs="Calibri"/>
                <w:color w:val="000000"/>
                <w:sz w:val="18"/>
                <w:szCs w:val="18"/>
              </w:rPr>
              <w:t>)</w:t>
            </w:r>
          </w:p>
        </w:tc>
        <w:tc>
          <w:tcPr>
            <w:tcW w:w="720" w:type="dxa"/>
            <w:tcBorders>
              <w:top w:val="single" w:sz="4" w:space="0" w:color="auto"/>
              <w:left w:val="single" w:sz="4" w:space="0" w:color="auto"/>
              <w:bottom w:val="single" w:sz="4" w:space="0" w:color="auto"/>
              <w:right w:val="single" w:sz="4" w:space="0" w:color="auto"/>
            </w:tcBorders>
            <w:vAlign w:val="center"/>
          </w:tcPr>
          <w:p w14:paraId="6DB275CA" w14:textId="77777777" w:rsidR="007E2D00" w:rsidRPr="00387174" w:rsidRDefault="007E2D00" w:rsidP="00A37CFC">
            <w:pPr>
              <w:jc w:val="center"/>
              <w:rPr>
                <w:rFonts w:ascii="Calibri" w:hAnsi="Calibri" w:cs="Calibri"/>
                <w:color w:val="000000"/>
                <w:sz w:val="16"/>
                <w:szCs w:val="16"/>
              </w:rPr>
            </w:pPr>
            <w:r w:rsidRPr="00387174">
              <w:rPr>
                <w:b/>
                <w:bCs/>
                <w:sz w:val="16"/>
                <w:szCs w:val="16"/>
              </w:rPr>
              <w:lastRenderedPageBreak/>
              <w:t>X</w:t>
            </w:r>
          </w:p>
        </w:tc>
      </w:tr>
      <w:tr w:rsidR="007E2D00" w:rsidRPr="00B93186" w14:paraId="37219617"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0D9913DE"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449BE51E" w14:textId="34F855E2" w:rsidR="007E2D00" w:rsidRPr="00A22A42" w:rsidRDefault="007E2D00" w:rsidP="006656B8">
            <w:pPr>
              <w:rPr>
                <w:sz w:val="16"/>
                <w:szCs w:val="16"/>
              </w:rPr>
            </w:pPr>
            <w:r w:rsidRPr="00A22A42">
              <w:rPr>
                <w:sz w:val="16"/>
                <w:szCs w:val="16"/>
              </w:rPr>
              <w:t xml:space="preserve"> -  придобиване на съдове за събиране на битовите отпадъци над прага на същественост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w:t>
            </w:r>
          </w:p>
        </w:tc>
        <w:tc>
          <w:tcPr>
            <w:tcW w:w="810" w:type="dxa"/>
            <w:tcBorders>
              <w:top w:val="single" w:sz="4" w:space="0" w:color="auto"/>
              <w:left w:val="single" w:sz="4" w:space="0" w:color="auto"/>
              <w:bottom w:val="single" w:sz="4" w:space="0" w:color="auto"/>
              <w:right w:val="single" w:sz="4" w:space="0" w:color="auto"/>
            </w:tcBorders>
            <w:noWrap/>
            <w:vAlign w:val="center"/>
          </w:tcPr>
          <w:p w14:paraId="2BB195F4"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single" w:sz="4" w:space="0" w:color="auto"/>
              <w:bottom w:val="single" w:sz="4" w:space="0" w:color="auto"/>
              <w:right w:val="single" w:sz="4" w:space="0" w:color="auto"/>
            </w:tcBorders>
            <w:noWrap/>
            <w:vAlign w:val="center"/>
          </w:tcPr>
          <w:p w14:paraId="56D27440"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2C2A772"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single" w:sz="4" w:space="0" w:color="auto"/>
              <w:bottom w:val="single" w:sz="4" w:space="0" w:color="auto"/>
              <w:right w:val="single" w:sz="4" w:space="0" w:color="auto"/>
            </w:tcBorders>
            <w:noWrap/>
            <w:vAlign w:val="center"/>
          </w:tcPr>
          <w:p w14:paraId="609EA557"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139EE2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6671DEBA"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397A64E1"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277CE761"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7DC52D55"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68FF75"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271CDC6F"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19415941"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7B09DEAA"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4B0079C"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3020BC39"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single" w:sz="4" w:space="0" w:color="auto"/>
              <w:bottom w:val="single" w:sz="4" w:space="0" w:color="auto"/>
              <w:right w:val="single" w:sz="4" w:space="0" w:color="auto"/>
            </w:tcBorders>
            <w:noWrap/>
            <w:vAlign w:val="center"/>
          </w:tcPr>
          <w:p w14:paraId="72E1944C"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53030D49" w14:textId="77777777" w:rsidR="007E2D00" w:rsidRPr="00387174" w:rsidRDefault="007E2D00" w:rsidP="00A37CFC">
            <w:pPr>
              <w:jc w:val="center"/>
              <w:rPr>
                <w:rFonts w:ascii="Calibri" w:hAnsi="Calibri" w:cs="Calibri"/>
                <w:color w:val="000000"/>
                <w:sz w:val="16"/>
                <w:szCs w:val="16"/>
              </w:rPr>
            </w:pPr>
          </w:p>
        </w:tc>
      </w:tr>
      <w:tr w:rsidR="007E2D00" w:rsidRPr="00B93186" w14:paraId="3FB529D3"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1E87D1C4"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5B8704C6" w14:textId="353B70D2" w:rsidR="007E2D00" w:rsidRPr="00A22A42" w:rsidRDefault="007E2D00" w:rsidP="006656B8">
            <w:pPr>
              <w:rPr>
                <w:sz w:val="16"/>
                <w:szCs w:val="16"/>
              </w:rPr>
            </w:pPr>
            <w:r w:rsidRPr="00A22A42">
              <w:rPr>
                <w:sz w:val="16"/>
                <w:szCs w:val="16"/>
              </w:rPr>
              <w:t xml:space="preserve"> -  придобиване на съдове за събиране на битовите отпадъци под прага на същественост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810" w:type="dxa"/>
            <w:tcBorders>
              <w:top w:val="single" w:sz="4" w:space="0" w:color="auto"/>
              <w:left w:val="nil"/>
              <w:bottom w:val="single" w:sz="4" w:space="0" w:color="auto"/>
              <w:right w:val="single" w:sz="4" w:space="0" w:color="auto"/>
            </w:tcBorders>
            <w:noWrap/>
            <w:vAlign w:val="center"/>
          </w:tcPr>
          <w:p w14:paraId="65CEFF16"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511CE30E"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C3F77C9"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09E342D9"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6E8836BA"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7AA86ABD"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2A13C787"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53DA4B0D"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787E16B9"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183AB1B8"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1EC092B9"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5CC9837E"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39C67322"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nil"/>
            </w:tcBorders>
            <w:noWrap/>
            <w:vAlign w:val="center"/>
          </w:tcPr>
          <w:p w14:paraId="0D3BAA95"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450BD7B1"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725E78AA"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2D480A05" w14:textId="77777777" w:rsidR="007E2D00" w:rsidRPr="00387174" w:rsidRDefault="007E2D00" w:rsidP="00A37CFC">
            <w:pPr>
              <w:jc w:val="center"/>
              <w:rPr>
                <w:rFonts w:ascii="Calibri" w:hAnsi="Calibri" w:cs="Calibri"/>
                <w:color w:val="000000"/>
                <w:sz w:val="16"/>
                <w:szCs w:val="16"/>
              </w:rPr>
            </w:pPr>
            <w:r w:rsidRPr="00387174">
              <w:rPr>
                <w:b/>
                <w:bCs/>
                <w:sz w:val="16"/>
                <w:szCs w:val="16"/>
              </w:rPr>
              <w:t>Х</w:t>
            </w:r>
          </w:p>
        </w:tc>
      </w:tr>
      <w:tr w:rsidR="007E2D00" w:rsidRPr="00B93186" w14:paraId="42E09261"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124C7C"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000000" w:fill="FFFFFF"/>
          </w:tcPr>
          <w:p w14:paraId="6D0CF9CD" w14:textId="77777777" w:rsidR="007E2D00" w:rsidRPr="00A22A42" w:rsidRDefault="007E2D00" w:rsidP="006656B8">
            <w:pPr>
              <w:rPr>
                <w:sz w:val="16"/>
                <w:szCs w:val="16"/>
              </w:rPr>
            </w:pPr>
            <w:r w:rsidRPr="00A22A42">
              <w:rPr>
                <w:sz w:val="16"/>
                <w:szCs w:val="16"/>
              </w:rPr>
              <w:t xml:space="preserve"> - ползване на съдове за събиране на битовите отпадъци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810" w:type="dxa"/>
            <w:tcBorders>
              <w:top w:val="single" w:sz="4" w:space="0" w:color="auto"/>
              <w:left w:val="nil"/>
              <w:bottom w:val="single" w:sz="4" w:space="0" w:color="auto"/>
              <w:right w:val="single" w:sz="4" w:space="0" w:color="auto"/>
            </w:tcBorders>
            <w:noWrap/>
            <w:vAlign w:val="center"/>
          </w:tcPr>
          <w:p w14:paraId="25D815A0"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6DC2612E"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5171B8B"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72888AD2"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7B4286A2"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4233E7DE"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5C530298"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77975DFA"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04FD3B15"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01D04077"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2D45D2AC"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6AAFE83A"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796CDE72"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nil"/>
            </w:tcBorders>
            <w:noWrap/>
            <w:vAlign w:val="center"/>
          </w:tcPr>
          <w:p w14:paraId="609EB266"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432EDDFA"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7806A160"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3169CCBF" w14:textId="77777777" w:rsidR="007E2D00" w:rsidRPr="00387174" w:rsidRDefault="007E2D00" w:rsidP="00A37CFC">
            <w:pPr>
              <w:jc w:val="center"/>
              <w:rPr>
                <w:rFonts w:ascii="Calibri" w:hAnsi="Calibri" w:cs="Calibri"/>
                <w:color w:val="000000"/>
                <w:sz w:val="16"/>
                <w:szCs w:val="16"/>
              </w:rPr>
            </w:pPr>
            <w:r w:rsidRPr="00387174">
              <w:rPr>
                <w:b/>
                <w:bCs/>
                <w:sz w:val="16"/>
                <w:szCs w:val="16"/>
              </w:rPr>
              <w:t>Х</w:t>
            </w:r>
          </w:p>
        </w:tc>
      </w:tr>
      <w:tr w:rsidR="007E2D00" w:rsidRPr="00B93186" w14:paraId="63A721E1"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3C5C68A8"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4027D191" w14:textId="77777777" w:rsidR="007E2D00" w:rsidRPr="00A22A42" w:rsidRDefault="007E2D00" w:rsidP="006656B8">
            <w:pPr>
              <w:rPr>
                <w:sz w:val="16"/>
                <w:szCs w:val="16"/>
              </w:rPr>
            </w:pPr>
            <w:r w:rsidRPr="00A22A42">
              <w:rPr>
                <w:sz w:val="16"/>
                <w:szCs w:val="16"/>
              </w:rPr>
              <w:t xml:space="preserve"> -  поддържане на съдове за събиране на битовите отпадъци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810" w:type="dxa"/>
            <w:tcBorders>
              <w:top w:val="single" w:sz="4" w:space="0" w:color="auto"/>
              <w:left w:val="nil"/>
              <w:bottom w:val="single" w:sz="4" w:space="0" w:color="auto"/>
              <w:right w:val="single" w:sz="4" w:space="0" w:color="auto"/>
            </w:tcBorders>
            <w:noWrap/>
            <w:vAlign w:val="center"/>
          </w:tcPr>
          <w:p w14:paraId="529F8E07"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4E188107"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1D1AC542"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270E350B"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6715A61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44917195"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1ABF47EF"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37375765"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612080AD"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36F55586"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7CDEC600"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095EE36B"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18472543"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nil"/>
            </w:tcBorders>
            <w:noWrap/>
            <w:vAlign w:val="center"/>
          </w:tcPr>
          <w:p w14:paraId="7C6D4750"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0755CF50"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01FEDE4C"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29A2BFDC"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19697DFA" w14:textId="77777777" w:rsidTr="00DE3BCF">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1DCBA61B"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28B02CD5" w14:textId="497C3723" w:rsidR="007E2D00" w:rsidRPr="00A22A42" w:rsidRDefault="007E2D00" w:rsidP="006656B8">
            <w:pPr>
              <w:rPr>
                <w:sz w:val="16"/>
                <w:szCs w:val="16"/>
              </w:rPr>
            </w:pPr>
            <w:r w:rsidRPr="00A22A42">
              <w:rPr>
                <w:sz w:val="16"/>
                <w:szCs w:val="16"/>
              </w:rPr>
              <w:t xml:space="preserve"> -  придобиване  на превозни средства за събиране и транспортиране на битовите отпадъци от териториите за </w:t>
            </w:r>
            <w:r w:rsidRPr="00A22A42">
              <w:rPr>
                <w:sz w:val="16"/>
                <w:szCs w:val="16"/>
              </w:rPr>
              <w:lastRenderedPageBreak/>
              <w:t xml:space="preserve">обществено ползване, техника за механизирано почистване, както и друга специализирана техника за поддържане на чистотата на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810" w:type="dxa"/>
            <w:tcBorders>
              <w:top w:val="single" w:sz="4" w:space="0" w:color="auto"/>
              <w:left w:val="nil"/>
              <w:bottom w:val="single" w:sz="4" w:space="0" w:color="auto"/>
              <w:right w:val="single" w:sz="4" w:space="0" w:color="auto"/>
            </w:tcBorders>
            <w:noWrap/>
            <w:vAlign w:val="center"/>
          </w:tcPr>
          <w:p w14:paraId="09B4A4C0"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72210428"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7A96B63"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3989B4B8"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72E6C524"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1A25EF2A"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3C54E61D"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200CC7CB"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255987BF"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6B96B6C"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425B018D"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385746AE"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073F4D7E"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nil"/>
            </w:tcBorders>
            <w:noWrap/>
            <w:vAlign w:val="center"/>
          </w:tcPr>
          <w:p w14:paraId="228C8ACE"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04B5C4E0"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4C4E7627"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79179985" w14:textId="77777777" w:rsidR="007E2D00" w:rsidRPr="00387174" w:rsidRDefault="007E2D00" w:rsidP="00A37CFC">
            <w:pPr>
              <w:jc w:val="center"/>
              <w:rPr>
                <w:rFonts w:ascii="Calibri" w:hAnsi="Calibri" w:cs="Calibri"/>
                <w:color w:val="000000"/>
                <w:sz w:val="16"/>
                <w:szCs w:val="16"/>
              </w:rPr>
            </w:pPr>
          </w:p>
        </w:tc>
      </w:tr>
      <w:tr w:rsidR="007E2D00" w:rsidRPr="00B93186" w14:paraId="262DBDEC"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7F12A0A1"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08A94544" w14:textId="1144564E" w:rsidR="007E2D00" w:rsidRPr="00A22A42" w:rsidRDefault="007E2D00" w:rsidP="006656B8">
            <w:pPr>
              <w:rPr>
                <w:sz w:val="16"/>
                <w:szCs w:val="16"/>
              </w:rPr>
            </w:pPr>
            <w:r w:rsidRPr="00A22A42">
              <w:rPr>
                <w:sz w:val="16"/>
                <w:szCs w:val="16"/>
              </w:rPr>
              <w:t xml:space="preserve"> -  ползване на превозни средства за събиране и транспортиране на битовите отпадъци от териториите за обществено ползване, техника за механизирано почистване, както и друга специализирана техника за поддържане на чистотата  на териториите за обществено ползване в населените места и селищните образувания, доколкото разходите не са включени в позиция по </w:t>
            </w:r>
            <w:proofErr w:type="spellStart"/>
            <w:r w:rsidRPr="00A22A42">
              <w:rPr>
                <w:sz w:val="16"/>
                <w:szCs w:val="16"/>
              </w:rPr>
              <w:t>услугапо</w:t>
            </w:r>
            <w:proofErr w:type="spellEnd"/>
            <w:r w:rsidRPr="00A22A42">
              <w:rPr>
                <w:sz w:val="16"/>
                <w:szCs w:val="16"/>
              </w:rPr>
              <w:t xml:space="preserve"> чл. 5, </w:t>
            </w:r>
            <w:r>
              <w:rPr>
                <w:sz w:val="16"/>
                <w:szCs w:val="16"/>
              </w:rPr>
              <w:br/>
            </w:r>
            <w:r w:rsidRPr="00A22A42">
              <w:rPr>
                <w:sz w:val="16"/>
                <w:szCs w:val="16"/>
              </w:rPr>
              <w:t xml:space="preserve">ал. 2, т. 1 </w:t>
            </w:r>
          </w:p>
        </w:tc>
        <w:tc>
          <w:tcPr>
            <w:tcW w:w="810" w:type="dxa"/>
            <w:tcBorders>
              <w:top w:val="single" w:sz="4" w:space="0" w:color="auto"/>
              <w:left w:val="nil"/>
              <w:bottom w:val="single" w:sz="4" w:space="0" w:color="auto"/>
              <w:right w:val="single" w:sz="4" w:space="0" w:color="auto"/>
            </w:tcBorders>
            <w:noWrap/>
            <w:vAlign w:val="center"/>
          </w:tcPr>
          <w:p w14:paraId="60D2F015"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1751402E"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2317E36E"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667CA7B5"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573AC629"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04D0F2F5"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5F054F3C"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69BD8D68"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27E6BC1A"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59CB0BCF"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5D90E049"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19F9336D"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0836AD73"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nil"/>
            </w:tcBorders>
            <w:noWrap/>
            <w:vAlign w:val="center"/>
          </w:tcPr>
          <w:p w14:paraId="34A8C7E1"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4A08D7EE"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5050B374"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43015BDB" w14:textId="77777777" w:rsidR="007E2D00" w:rsidRPr="00387174" w:rsidRDefault="007E2D00" w:rsidP="00A37CFC">
            <w:pPr>
              <w:jc w:val="center"/>
              <w:rPr>
                <w:rFonts w:ascii="Calibri" w:hAnsi="Calibri" w:cs="Calibri"/>
                <w:color w:val="000000"/>
                <w:sz w:val="16"/>
                <w:szCs w:val="16"/>
              </w:rPr>
            </w:pPr>
            <w:r w:rsidRPr="00387174">
              <w:rPr>
                <w:b/>
                <w:bCs/>
                <w:sz w:val="16"/>
                <w:szCs w:val="16"/>
              </w:rPr>
              <w:t>Х</w:t>
            </w:r>
          </w:p>
        </w:tc>
      </w:tr>
      <w:tr w:rsidR="007E2D00" w:rsidRPr="00B93186" w14:paraId="4DF7E810" w14:textId="77777777" w:rsidTr="00DE3BCF">
        <w:trPr>
          <w:jc w:val="center"/>
        </w:trPr>
        <w:tc>
          <w:tcPr>
            <w:tcW w:w="271" w:type="dxa"/>
            <w:tcBorders>
              <w:top w:val="nil"/>
              <w:left w:val="single" w:sz="4" w:space="0" w:color="auto"/>
              <w:bottom w:val="single" w:sz="4" w:space="0" w:color="auto"/>
              <w:right w:val="single" w:sz="4" w:space="0" w:color="auto"/>
            </w:tcBorders>
            <w:noWrap/>
            <w:vAlign w:val="center"/>
          </w:tcPr>
          <w:p w14:paraId="43DBC6A6"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6160A5D2" w14:textId="77777777" w:rsidR="007E2D00" w:rsidRPr="00A22A42" w:rsidRDefault="007E2D00" w:rsidP="006656B8">
            <w:pPr>
              <w:rPr>
                <w:sz w:val="16"/>
                <w:szCs w:val="16"/>
              </w:rPr>
            </w:pPr>
            <w:r w:rsidRPr="00A22A42">
              <w:rPr>
                <w:sz w:val="16"/>
                <w:szCs w:val="16"/>
              </w:rPr>
              <w:t xml:space="preserve"> -  поддържане на превозни средства  за събиране и транспортиране на битовите отпадъци от териториите за обществено ползване, техника за механизирано почистване, както и друга специализирана техника за поддържане на чистотата  на териториите за обществено ползване в населените места и селищните образувания, доколкото разходите не са включени в позиция по услуга</w:t>
            </w:r>
            <w:r>
              <w:rPr>
                <w:sz w:val="16"/>
                <w:szCs w:val="16"/>
              </w:rPr>
              <w:t xml:space="preserve"> </w:t>
            </w:r>
            <w:r w:rsidRPr="00A22A42">
              <w:rPr>
                <w:sz w:val="16"/>
                <w:szCs w:val="16"/>
              </w:rPr>
              <w:t xml:space="preserve">по чл. 5, </w:t>
            </w:r>
            <w:r>
              <w:rPr>
                <w:sz w:val="16"/>
                <w:szCs w:val="16"/>
              </w:rPr>
              <w:br/>
            </w:r>
            <w:r w:rsidRPr="00A22A42">
              <w:rPr>
                <w:sz w:val="16"/>
                <w:szCs w:val="16"/>
              </w:rPr>
              <w:t xml:space="preserve">ал. 2, т. 1 </w:t>
            </w:r>
          </w:p>
        </w:tc>
        <w:tc>
          <w:tcPr>
            <w:tcW w:w="810" w:type="dxa"/>
            <w:tcBorders>
              <w:top w:val="single" w:sz="4" w:space="0" w:color="auto"/>
              <w:left w:val="nil"/>
              <w:bottom w:val="single" w:sz="4" w:space="0" w:color="auto"/>
              <w:right w:val="single" w:sz="4" w:space="0" w:color="auto"/>
            </w:tcBorders>
            <w:noWrap/>
            <w:vAlign w:val="center"/>
          </w:tcPr>
          <w:p w14:paraId="53C6491F"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78F01050"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2CAEB60A"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458A638A"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69199107"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14DDA8F7"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16A7C308"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3CF1BF55"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2145E6EA"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11B859FB"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6860A3C9"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5E78394C"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453B0C4C"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nil"/>
            </w:tcBorders>
            <w:noWrap/>
            <w:vAlign w:val="center"/>
          </w:tcPr>
          <w:p w14:paraId="0553AAD6"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75CD8471"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685EE5CC"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1BA2C1F7"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3AF3354F" w14:textId="77777777" w:rsidTr="0044509D">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3A8E84A8"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0883E884" w14:textId="77777777" w:rsidR="007E2D00" w:rsidRDefault="007E2D00" w:rsidP="006656B8">
            <w:pPr>
              <w:rPr>
                <w:sz w:val="16"/>
                <w:szCs w:val="16"/>
              </w:rPr>
            </w:pPr>
            <w:r w:rsidRPr="00A22A42">
              <w:rPr>
                <w:sz w:val="16"/>
                <w:szCs w:val="16"/>
              </w:rPr>
              <w:t xml:space="preserve"> - контрол на дейностите, свързани с предотвратяване изхвърлянето на битови отпадъци на неразрешени за това места и/или създаването на незаконни сметища, както и организиране на почистването им</w:t>
            </w:r>
          </w:p>
          <w:p w14:paraId="477BCE5E" w14:textId="77777777" w:rsidR="007B0782" w:rsidRPr="00A22A42" w:rsidRDefault="007B0782" w:rsidP="006656B8">
            <w:pPr>
              <w:rPr>
                <w:sz w:val="16"/>
                <w:szCs w:val="16"/>
              </w:rPr>
            </w:pPr>
          </w:p>
        </w:tc>
        <w:tc>
          <w:tcPr>
            <w:tcW w:w="810" w:type="dxa"/>
            <w:tcBorders>
              <w:top w:val="single" w:sz="4" w:space="0" w:color="auto"/>
              <w:left w:val="nil"/>
              <w:bottom w:val="single" w:sz="4" w:space="0" w:color="auto"/>
              <w:right w:val="single" w:sz="4" w:space="0" w:color="auto"/>
            </w:tcBorders>
            <w:noWrap/>
            <w:vAlign w:val="center"/>
          </w:tcPr>
          <w:p w14:paraId="73A8D1C0"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single" w:sz="4" w:space="0" w:color="auto"/>
              <w:right w:val="single" w:sz="4" w:space="0" w:color="auto"/>
            </w:tcBorders>
            <w:noWrap/>
            <w:vAlign w:val="center"/>
          </w:tcPr>
          <w:p w14:paraId="2E839847"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0975BA6E"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047DD140"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69D13C12"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1AFA64BE"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12F79D93"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4064CDFE"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763F6EF3"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7A904CC5"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nil"/>
              <w:bottom w:val="single" w:sz="4" w:space="0" w:color="auto"/>
              <w:right w:val="single" w:sz="4" w:space="0" w:color="auto"/>
            </w:tcBorders>
            <w:noWrap/>
            <w:vAlign w:val="center"/>
          </w:tcPr>
          <w:p w14:paraId="0CDE225F"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40D95347"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6C5CB08B"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nil"/>
            </w:tcBorders>
            <w:noWrap/>
            <w:vAlign w:val="center"/>
          </w:tcPr>
          <w:p w14:paraId="3AEDB7F6"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4CB72EC2"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2A89B2E0"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7FA01283" w14:textId="77777777" w:rsidR="007E2D00" w:rsidRPr="00387174" w:rsidRDefault="007E2D00" w:rsidP="00A37CFC">
            <w:pPr>
              <w:jc w:val="center"/>
              <w:rPr>
                <w:rFonts w:ascii="Calibri" w:hAnsi="Calibri" w:cs="Calibri"/>
                <w:color w:val="000000"/>
                <w:sz w:val="16"/>
                <w:szCs w:val="16"/>
              </w:rPr>
            </w:pPr>
            <w:r w:rsidRPr="00387174">
              <w:rPr>
                <w:b/>
                <w:bCs/>
                <w:sz w:val="16"/>
                <w:szCs w:val="16"/>
              </w:rPr>
              <w:t>Х</w:t>
            </w:r>
          </w:p>
        </w:tc>
      </w:tr>
      <w:tr w:rsidR="007E2D00" w:rsidRPr="00B93186" w14:paraId="62EA01BF" w14:textId="77777777" w:rsidTr="0044509D">
        <w:trPr>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1F50EC25"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7E80161D" w14:textId="77777777" w:rsidR="007E2D00" w:rsidRDefault="007E2D00" w:rsidP="006656B8">
            <w:pPr>
              <w:rPr>
                <w:sz w:val="16"/>
                <w:szCs w:val="16"/>
              </w:rPr>
            </w:pPr>
            <w:r w:rsidRPr="00A22A42">
              <w:rPr>
                <w:sz w:val="16"/>
                <w:szCs w:val="16"/>
              </w:rPr>
              <w:t xml:space="preserve"> - осигуряване на информация на обществеността за поддържане </w:t>
            </w:r>
            <w:r w:rsidRPr="00A22A42">
              <w:rPr>
                <w:sz w:val="16"/>
                <w:szCs w:val="16"/>
              </w:rPr>
              <w:lastRenderedPageBreak/>
              <w:t>чистотата на териториите за обществено ползване</w:t>
            </w:r>
          </w:p>
          <w:p w14:paraId="12DD4C1A" w14:textId="77777777" w:rsidR="007B0782" w:rsidRPr="00A22A42" w:rsidRDefault="007B0782" w:rsidP="006656B8">
            <w:pPr>
              <w:rPr>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EBD34C5"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single" w:sz="4" w:space="0" w:color="auto"/>
              <w:bottom w:val="single" w:sz="4" w:space="0" w:color="auto"/>
              <w:right w:val="single" w:sz="4" w:space="0" w:color="auto"/>
            </w:tcBorders>
            <w:noWrap/>
            <w:vAlign w:val="center"/>
          </w:tcPr>
          <w:p w14:paraId="4B9E53AA"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FC8264"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single" w:sz="4" w:space="0" w:color="auto"/>
              <w:bottom w:val="single" w:sz="4" w:space="0" w:color="auto"/>
              <w:right w:val="single" w:sz="4" w:space="0" w:color="auto"/>
            </w:tcBorders>
            <w:noWrap/>
            <w:vAlign w:val="center"/>
          </w:tcPr>
          <w:p w14:paraId="592303CE"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F55C8A2"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08FEBDAE"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2FBF72FC"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noWrap/>
            <w:vAlign w:val="center"/>
          </w:tcPr>
          <w:p w14:paraId="5EAAFEEB"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1026140"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359B2F6"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133351A0" w14:textId="77777777" w:rsidR="007E2D00" w:rsidRPr="00B93186" w:rsidRDefault="007E2D00" w:rsidP="00A37CFC">
            <w:pPr>
              <w:jc w:val="center"/>
              <w:rPr>
                <w:rFonts w:ascii="Calibri" w:hAnsi="Calibri" w:cs="Calibri"/>
                <w:b/>
                <w:bCs/>
                <w:color w:val="000000"/>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32CF1AD4"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4E44F73B"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6CD5F76"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4FD40137"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single" w:sz="4" w:space="0" w:color="auto"/>
              <w:bottom w:val="single" w:sz="4" w:space="0" w:color="auto"/>
              <w:right w:val="single" w:sz="4" w:space="0" w:color="auto"/>
            </w:tcBorders>
            <w:noWrap/>
            <w:vAlign w:val="center"/>
          </w:tcPr>
          <w:p w14:paraId="133F8289"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067F764C"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152A1238" w14:textId="77777777" w:rsidTr="0044509D">
        <w:trPr>
          <w:trHeight w:val="1691"/>
          <w:jc w:val="center"/>
        </w:trPr>
        <w:tc>
          <w:tcPr>
            <w:tcW w:w="271" w:type="dxa"/>
            <w:tcBorders>
              <w:top w:val="single" w:sz="4" w:space="0" w:color="auto"/>
              <w:left w:val="single" w:sz="4" w:space="0" w:color="auto"/>
              <w:bottom w:val="single" w:sz="4" w:space="0" w:color="auto"/>
              <w:right w:val="single" w:sz="4" w:space="0" w:color="auto"/>
            </w:tcBorders>
            <w:noWrap/>
            <w:vAlign w:val="center"/>
          </w:tcPr>
          <w:p w14:paraId="4651E8CF"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4F5D20AB" w14:textId="77777777" w:rsidR="007E2D00" w:rsidRPr="00A22A42" w:rsidRDefault="007E2D00" w:rsidP="006656B8">
            <w:pPr>
              <w:rPr>
                <w:sz w:val="16"/>
                <w:szCs w:val="16"/>
              </w:rPr>
            </w:pPr>
            <w:r w:rsidRPr="00A22A42">
              <w:rPr>
                <w:sz w:val="16"/>
                <w:szCs w:val="16"/>
              </w:rPr>
              <w:t xml:space="preserve"> -  данъци, такси и застраховки на техника за събиране и тра</w:t>
            </w:r>
            <w:r>
              <w:rPr>
                <w:sz w:val="16"/>
                <w:szCs w:val="16"/>
              </w:rPr>
              <w:t xml:space="preserve">нспортиране на битови отпадъци </w:t>
            </w:r>
            <w:r w:rsidRPr="00A22A42">
              <w:rPr>
                <w:sz w:val="16"/>
                <w:szCs w:val="16"/>
              </w:rPr>
              <w:t>от териториите за обществено ползване в населените места и селищните образувания, в случай че дейността се извършва от общината</w:t>
            </w:r>
          </w:p>
        </w:tc>
        <w:tc>
          <w:tcPr>
            <w:tcW w:w="810" w:type="dxa"/>
            <w:tcBorders>
              <w:top w:val="single" w:sz="4" w:space="0" w:color="auto"/>
              <w:left w:val="single" w:sz="4" w:space="0" w:color="auto"/>
              <w:bottom w:val="single" w:sz="4" w:space="0" w:color="auto"/>
              <w:right w:val="single" w:sz="4" w:space="0" w:color="auto"/>
            </w:tcBorders>
            <w:noWrap/>
            <w:vAlign w:val="center"/>
          </w:tcPr>
          <w:p w14:paraId="42BB274C"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single" w:sz="4" w:space="0" w:color="auto"/>
              <w:bottom w:val="single" w:sz="4" w:space="0" w:color="auto"/>
              <w:right w:val="single" w:sz="4" w:space="0" w:color="auto"/>
            </w:tcBorders>
            <w:noWrap/>
            <w:vAlign w:val="center"/>
          </w:tcPr>
          <w:p w14:paraId="20DF6D05"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nil"/>
              <w:right w:val="single" w:sz="4" w:space="0" w:color="auto"/>
            </w:tcBorders>
            <w:noWrap/>
            <w:vAlign w:val="center"/>
          </w:tcPr>
          <w:p w14:paraId="36662D90"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nil"/>
              <w:right w:val="single" w:sz="4" w:space="0" w:color="auto"/>
            </w:tcBorders>
            <w:noWrap/>
            <w:vAlign w:val="center"/>
          </w:tcPr>
          <w:p w14:paraId="08EEB180"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nil"/>
              <w:right w:val="single" w:sz="4" w:space="0" w:color="auto"/>
            </w:tcBorders>
            <w:noWrap/>
            <w:vAlign w:val="center"/>
          </w:tcPr>
          <w:p w14:paraId="481C3A37"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nil"/>
              <w:right w:val="single" w:sz="4" w:space="0" w:color="auto"/>
            </w:tcBorders>
            <w:noWrap/>
            <w:vAlign w:val="center"/>
          </w:tcPr>
          <w:p w14:paraId="7DF22B17" w14:textId="77777777" w:rsidR="007E2D00" w:rsidRPr="00B93186" w:rsidRDefault="007E2D00" w:rsidP="00A37CFC">
            <w:pPr>
              <w:jc w:val="center"/>
              <w:rPr>
                <w:rFonts w:ascii="Calibri" w:hAnsi="Calibri" w:cs="Calibri"/>
                <w:color w:val="000000"/>
                <w:sz w:val="18"/>
                <w:szCs w:val="18"/>
              </w:rPr>
            </w:pPr>
          </w:p>
        </w:tc>
        <w:tc>
          <w:tcPr>
            <w:tcW w:w="760" w:type="dxa"/>
            <w:tcBorders>
              <w:top w:val="single" w:sz="4" w:space="0" w:color="auto"/>
              <w:left w:val="nil"/>
              <w:bottom w:val="single" w:sz="4" w:space="0" w:color="auto"/>
              <w:right w:val="single" w:sz="4" w:space="0" w:color="auto"/>
            </w:tcBorders>
            <w:noWrap/>
            <w:vAlign w:val="center"/>
          </w:tcPr>
          <w:p w14:paraId="4E6C0CC3"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223274FA"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nil"/>
              <w:right w:val="single" w:sz="4" w:space="0" w:color="auto"/>
            </w:tcBorders>
            <w:noWrap/>
            <w:vAlign w:val="center"/>
          </w:tcPr>
          <w:p w14:paraId="04BE5006"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10A84F" w14:textId="77777777" w:rsidR="007E2D00" w:rsidRPr="00B93186" w:rsidRDefault="007E2D00" w:rsidP="00A37CFC">
            <w:pPr>
              <w:jc w:val="center"/>
              <w:rPr>
                <w:rFonts w:ascii="Calibri" w:hAnsi="Calibri" w:cs="Calibri"/>
                <w:color w:val="000000"/>
                <w:sz w:val="18"/>
                <w:szCs w:val="18"/>
              </w:rPr>
            </w:pPr>
          </w:p>
        </w:tc>
        <w:tc>
          <w:tcPr>
            <w:tcW w:w="712" w:type="dxa"/>
            <w:tcBorders>
              <w:top w:val="single" w:sz="4" w:space="0" w:color="auto"/>
              <w:left w:val="single" w:sz="4" w:space="0" w:color="auto"/>
              <w:bottom w:val="single" w:sz="4" w:space="0" w:color="auto"/>
              <w:right w:val="single" w:sz="4" w:space="0" w:color="auto"/>
            </w:tcBorders>
            <w:noWrap/>
            <w:vAlign w:val="center"/>
          </w:tcPr>
          <w:p w14:paraId="5E15A608" w14:textId="77777777" w:rsidR="007E2D00" w:rsidRDefault="007E2D00" w:rsidP="00A37CFC">
            <w:pPr>
              <w:jc w:val="center"/>
              <w:rPr>
                <w:rFonts w:ascii="Calibri" w:hAnsi="Calibri" w:cs="Calibri"/>
                <w:b/>
                <w:bCs/>
                <w:color w:val="000000"/>
                <w:sz w:val="18"/>
                <w:szCs w:val="18"/>
              </w:rPr>
            </w:pPr>
          </w:p>
          <w:p w14:paraId="7F8F57BF" w14:textId="77777777" w:rsidR="001112BA" w:rsidRDefault="001112BA" w:rsidP="00A37CFC">
            <w:pPr>
              <w:jc w:val="center"/>
              <w:rPr>
                <w:rFonts w:ascii="Calibri" w:hAnsi="Calibri" w:cs="Calibri"/>
                <w:b/>
                <w:bCs/>
                <w:color w:val="000000"/>
                <w:sz w:val="18"/>
                <w:szCs w:val="18"/>
              </w:rPr>
            </w:pPr>
          </w:p>
          <w:p w14:paraId="3926283B" w14:textId="77777777" w:rsidR="001112BA" w:rsidRDefault="001112BA" w:rsidP="00A37CFC">
            <w:pPr>
              <w:jc w:val="center"/>
              <w:rPr>
                <w:rFonts w:ascii="Calibri" w:hAnsi="Calibri" w:cs="Calibri"/>
                <w:b/>
                <w:bCs/>
                <w:color w:val="000000"/>
                <w:sz w:val="18"/>
                <w:szCs w:val="18"/>
              </w:rPr>
            </w:pPr>
          </w:p>
          <w:p w14:paraId="07E2445E" w14:textId="77777777" w:rsidR="001112BA" w:rsidRDefault="001112BA" w:rsidP="00A37CFC">
            <w:pPr>
              <w:jc w:val="center"/>
              <w:rPr>
                <w:rFonts w:ascii="Calibri" w:hAnsi="Calibri" w:cs="Calibri"/>
                <w:b/>
                <w:bCs/>
                <w:color w:val="000000"/>
                <w:sz w:val="18"/>
                <w:szCs w:val="18"/>
              </w:rPr>
            </w:pPr>
          </w:p>
          <w:p w14:paraId="0E6570F7" w14:textId="77777777" w:rsidR="001112BA" w:rsidRDefault="001112BA" w:rsidP="00A37CFC">
            <w:pPr>
              <w:jc w:val="center"/>
              <w:rPr>
                <w:rFonts w:ascii="Calibri" w:hAnsi="Calibri" w:cs="Calibri"/>
                <w:b/>
                <w:bCs/>
                <w:color w:val="000000"/>
                <w:sz w:val="18"/>
                <w:szCs w:val="18"/>
              </w:rPr>
            </w:pPr>
          </w:p>
          <w:p w14:paraId="64AB6AA7" w14:textId="77777777" w:rsidR="001112BA" w:rsidRPr="00B93186" w:rsidRDefault="001112BA" w:rsidP="00A37CFC">
            <w:pPr>
              <w:jc w:val="center"/>
              <w:rPr>
                <w:rFonts w:ascii="Calibri" w:hAnsi="Calibri" w:cs="Calibri"/>
                <w:b/>
                <w:bCs/>
                <w:color w:val="000000"/>
                <w:sz w:val="18"/>
                <w:szCs w:val="18"/>
              </w:rPr>
            </w:pPr>
          </w:p>
        </w:tc>
        <w:tc>
          <w:tcPr>
            <w:tcW w:w="708" w:type="dxa"/>
            <w:tcBorders>
              <w:top w:val="single" w:sz="4" w:space="0" w:color="auto"/>
              <w:left w:val="nil"/>
              <w:bottom w:val="single" w:sz="4" w:space="0" w:color="auto"/>
              <w:right w:val="single" w:sz="4" w:space="0" w:color="auto"/>
            </w:tcBorders>
            <w:noWrap/>
            <w:vAlign w:val="center"/>
          </w:tcPr>
          <w:p w14:paraId="1F2767FB"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single" w:sz="4" w:space="0" w:color="auto"/>
              <w:left w:val="nil"/>
              <w:bottom w:val="single" w:sz="4" w:space="0" w:color="auto"/>
              <w:right w:val="single" w:sz="4" w:space="0" w:color="auto"/>
            </w:tcBorders>
            <w:noWrap/>
            <w:vAlign w:val="center"/>
          </w:tcPr>
          <w:p w14:paraId="45CCBD75" w14:textId="77777777" w:rsidR="007E2D00" w:rsidRPr="00B93186" w:rsidRDefault="007E2D00" w:rsidP="00A37CFC">
            <w:pPr>
              <w:jc w:val="center"/>
              <w:rPr>
                <w:rFonts w:ascii="Calibri" w:hAnsi="Calibri" w:cs="Calibri"/>
                <w:color w:val="000000"/>
                <w:sz w:val="18"/>
                <w:szCs w:val="18"/>
              </w:rPr>
            </w:pPr>
          </w:p>
        </w:tc>
        <w:tc>
          <w:tcPr>
            <w:tcW w:w="709" w:type="dxa"/>
            <w:tcBorders>
              <w:top w:val="single" w:sz="4" w:space="0" w:color="auto"/>
              <w:left w:val="nil"/>
              <w:bottom w:val="single" w:sz="4" w:space="0" w:color="auto"/>
              <w:right w:val="nil"/>
            </w:tcBorders>
            <w:noWrap/>
            <w:vAlign w:val="center"/>
          </w:tcPr>
          <w:p w14:paraId="5A8D10F6" w14:textId="77777777" w:rsidR="007E2D00" w:rsidRPr="00B93186" w:rsidRDefault="007E2D00" w:rsidP="00A37CFC">
            <w:pPr>
              <w:jc w:val="center"/>
              <w:rPr>
                <w:rFonts w:ascii="Calibri" w:hAnsi="Calibri" w:cs="Calibri"/>
                <w:color w:val="000000"/>
                <w:sz w:val="18"/>
                <w:szCs w:val="18"/>
              </w:rPr>
            </w:pPr>
          </w:p>
        </w:tc>
        <w:tc>
          <w:tcPr>
            <w:tcW w:w="699" w:type="dxa"/>
            <w:tcBorders>
              <w:top w:val="single" w:sz="4" w:space="0" w:color="auto"/>
              <w:left w:val="single" w:sz="4" w:space="0" w:color="auto"/>
              <w:bottom w:val="single" w:sz="4" w:space="0" w:color="auto"/>
              <w:right w:val="single" w:sz="4" w:space="0" w:color="auto"/>
            </w:tcBorders>
            <w:noWrap/>
            <w:vAlign w:val="center"/>
          </w:tcPr>
          <w:p w14:paraId="70D096F0" w14:textId="77777777" w:rsidR="007E2D00" w:rsidRPr="00B93186" w:rsidRDefault="007E2D00" w:rsidP="00A37CFC">
            <w:pPr>
              <w:jc w:val="center"/>
              <w:rPr>
                <w:rFonts w:ascii="Calibri" w:hAnsi="Calibri" w:cs="Calibri"/>
                <w:color w:val="000000"/>
                <w:sz w:val="18"/>
                <w:szCs w:val="18"/>
              </w:rPr>
            </w:pPr>
          </w:p>
        </w:tc>
        <w:tc>
          <w:tcPr>
            <w:tcW w:w="868" w:type="dxa"/>
            <w:tcBorders>
              <w:top w:val="single" w:sz="4" w:space="0" w:color="auto"/>
              <w:left w:val="nil"/>
              <w:bottom w:val="single" w:sz="4" w:space="0" w:color="auto"/>
              <w:right w:val="single" w:sz="4" w:space="0" w:color="auto"/>
            </w:tcBorders>
            <w:noWrap/>
            <w:vAlign w:val="center"/>
          </w:tcPr>
          <w:p w14:paraId="0D3B72C5"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vAlign w:val="center"/>
          </w:tcPr>
          <w:p w14:paraId="3CAEB387"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7E2D00" w:rsidRPr="00B93186" w14:paraId="35540672" w14:textId="77777777" w:rsidTr="0044509D">
        <w:trPr>
          <w:jc w:val="center"/>
        </w:trPr>
        <w:tc>
          <w:tcPr>
            <w:tcW w:w="271" w:type="dxa"/>
            <w:tcBorders>
              <w:top w:val="nil"/>
              <w:left w:val="single" w:sz="4" w:space="0" w:color="auto"/>
              <w:bottom w:val="single" w:sz="4" w:space="0" w:color="auto"/>
              <w:right w:val="single" w:sz="4" w:space="0" w:color="auto"/>
            </w:tcBorders>
            <w:noWrap/>
            <w:vAlign w:val="center"/>
          </w:tcPr>
          <w:p w14:paraId="0A09AF76" w14:textId="77777777" w:rsidR="007E2D00" w:rsidRPr="00A22A42" w:rsidRDefault="007E2D00" w:rsidP="007E2D00">
            <w:pPr>
              <w:pStyle w:val="ListParagraph"/>
              <w:numPr>
                <w:ilvl w:val="0"/>
                <w:numId w:val="2"/>
              </w:numPr>
              <w:ind w:left="0" w:firstLine="0"/>
              <w:rPr>
                <w:sz w:val="16"/>
                <w:szCs w:val="16"/>
              </w:rPr>
            </w:pPr>
          </w:p>
        </w:tc>
        <w:tc>
          <w:tcPr>
            <w:tcW w:w="2424" w:type="dxa"/>
            <w:tcBorders>
              <w:top w:val="single" w:sz="4" w:space="0" w:color="auto"/>
              <w:left w:val="single" w:sz="4" w:space="0" w:color="auto"/>
              <w:bottom w:val="single" w:sz="4" w:space="0" w:color="auto"/>
              <w:right w:val="single" w:sz="4" w:space="0" w:color="auto"/>
            </w:tcBorders>
          </w:tcPr>
          <w:p w14:paraId="309CEF6D" w14:textId="77777777" w:rsidR="007E2D00" w:rsidRPr="00A22A42" w:rsidRDefault="007E2D00" w:rsidP="006656B8">
            <w:pPr>
              <w:rPr>
                <w:sz w:val="16"/>
                <w:szCs w:val="16"/>
              </w:rPr>
            </w:pPr>
            <w:r w:rsidRPr="00A22A42">
              <w:rPr>
                <w:sz w:val="16"/>
                <w:szCs w:val="16"/>
              </w:rPr>
              <w:t xml:space="preserve"> - други разходи за предоставяне на услугата, произтичащи от нормативен акт</w:t>
            </w:r>
          </w:p>
        </w:tc>
        <w:tc>
          <w:tcPr>
            <w:tcW w:w="810" w:type="dxa"/>
            <w:tcBorders>
              <w:top w:val="single" w:sz="4" w:space="0" w:color="auto"/>
              <w:left w:val="nil"/>
              <w:bottom w:val="single" w:sz="4" w:space="0" w:color="auto"/>
              <w:right w:val="single" w:sz="4" w:space="0" w:color="auto"/>
            </w:tcBorders>
            <w:noWrap/>
            <w:vAlign w:val="center"/>
          </w:tcPr>
          <w:p w14:paraId="0F99ECDC"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nil"/>
              <w:right w:val="single" w:sz="4" w:space="0" w:color="auto"/>
            </w:tcBorders>
            <w:noWrap/>
            <w:vAlign w:val="center"/>
          </w:tcPr>
          <w:p w14:paraId="1F20799C"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nil"/>
              <w:right w:val="single" w:sz="4" w:space="0" w:color="auto"/>
            </w:tcBorders>
            <w:noWrap/>
            <w:vAlign w:val="center"/>
          </w:tcPr>
          <w:p w14:paraId="3BE6064D"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nil"/>
              <w:right w:val="single" w:sz="4" w:space="0" w:color="auto"/>
            </w:tcBorders>
            <w:noWrap/>
            <w:vAlign w:val="center"/>
          </w:tcPr>
          <w:p w14:paraId="028C8D65"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nil"/>
              <w:right w:val="single" w:sz="4" w:space="0" w:color="auto"/>
            </w:tcBorders>
            <w:noWrap/>
            <w:vAlign w:val="center"/>
          </w:tcPr>
          <w:p w14:paraId="651911DD"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nil"/>
              <w:right w:val="single" w:sz="4" w:space="0" w:color="auto"/>
            </w:tcBorders>
            <w:noWrap/>
            <w:vAlign w:val="center"/>
          </w:tcPr>
          <w:p w14:paraId="0DCF31A5" w14:textId="77777777" w:rsidR="007E2D00" w:rsidRPr="00B93186" w:rsidRDefault="007E2D00"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60B02FB3"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6222DF09"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6ED34385"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39D22AB2" w14:textId="77777777" w:rsidR="007E2D00" w:rsidRPr="00B93186" w:rsidRDefault="007E2D00" w:rsidP="00A37CFC">
            <w:pPr>
              <w:jc w:val="center"/>
              <w:rPr>
                <w:rFonts w:ascii="Calibri" w:hAnsi="Calibri" w:cs="Calibri"/>
                <w:color w:val="000000"/>
                <w:sz w:val="18"/>
                <w:szCs w:val="18"/>
              </w:rPr>
            </w:pPr>
          </w:p>
        </w:tc>
        <w:tc>
          <w:tcPr>
            <w:tcW w:w="712" w:type="dxa"/>
            <w:tcBorders>
              <w:top w:val="nil"/>
              <w:left w:val="nil"/>
              <w:bottom w:val="single" w:sz="4" w:space="0" w:color="auto"/>
              <w:right w:val="single" w:sz="4" w:space="0" w:color="auto"/>
            </w:tcBorders>
            <w:noWrap/>
            <w:vAlign w:val="center"/>
          </w:tcPr>
          <w:p w14:paraId="4EBCBF5C" w14:textId="77777777" w:rsidR="007E2D00" w:rsidRPr="00B93186" w:rsidRDefault="007E2D00"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3A061E50"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nil"/>
              <w:left w:val="nil"/>
              <w:bottom w:val="single" w:sz="4" w:space="0" w:color="auto"/>
              <w:right w:val="single" w:sz="4" w:space="0" w:color="auto"/>
            </w:tcBorders>
            <w:noWrap/>
            <w:vAlign w:val="center"/>
          </w:tcPr>
          <w:p w14:paraId="17C5C080" w14:textId="77777777" w:rsidR="007E2D00" w:rsidRPr="00B93186" w:rsidRDefault="007E2D00" w:rsidP="00A37CFC">
            <w:pPr>
              <w:jc w:val="center"/>
              <w:rPr>
                <w:rFonts w:ascii="Calibri" w:hAnsi="Calibri" w:cs="Calibri"/>
                <w:color w:val="000000"/>
                <w:sz w:val="18"/>
                <w:szCs w:val="18"/>
              </w:rPr>
            </w:pPr>
          </w:p>
        </w:tc>
        <w:tc>
          <w:tcPr>
            <w:tcW w:w="709" w:type="dxa"/>
            <w:tcBorders>
              <w:top w:val="nil"/>
              <w:left w:val="nil"/>
              <w:bottom w:val="single" w:sz="4" w:space="0" w:color="auto"/>
              <w:right w:val="nil"/>
            </w:tcBorders>
            <w:noWrap/>
            <w:vAlign w:val="center"/>
          </w:tcPr>
          <w:p w14:paraId="1876B563" w14:textId="77777777" w:rsidR="007E2D00" w:rsidRPr="00B93186" w:rsidRDefault="007E2D00" w:rsidP="00A37CFC">
            <w:pPr>
              <w:jc w:val="center"/>
              <w:rPr>
                <w:rFonts w:ascii="Calibri" w:hAnsi="Calibri" w:cs="Calibri"/>
                <w:color w:val="000000"/>
                <w:sz w:val="18"/>
                <w:szCs w:val="18"/>
              </w:rPr>
            </w:pPr>
          </w:p>
        </w:tc>
        <w:tc>
          <w:tcPr>
            <w:tcW w:w="699" w:type="dxa"/>
            <w:tcBorders>
              <w:top w:val="nil"/>
              <w:left w:val="single" w:sz="4" w:space="0" w:color="auto"/>
              <w:bottom w:val="single" w:sz="4" w:space="0" w:color="auto"/>
              <w:right w:val="single" w:sz="4" w:space="0" w:color="auto"/>
            </w:tcBorders>
            <w:noWrap/>
            <w:vAlign w:val="center"/>
          </w:tcPr>
          <w:p w14:paraId="1D194400" w14:textId="77777777" w:rsidR="007E2D00" w:rsidRPr="00B93186" w:rsidRDefault="007E2D00" w:rsidP="00A37CFC">
            <w:pPr>
              <w:jc w:val="center"/>
              <w:rPr>
                <w:rFonts w:ascii="Calibri" w:hAnsi="Calibri" w:cs="Calibri"/>
                <w:color w:val="000000"/>
                <w:sz w:val="18"/>
                <w:szCs w:val="18"/>
              </w:rPr>
            </w:pPr>
          </w:p>
        </w:tc>
        <w:tc>
          <w:tcPr>
            <w:tcW w:w="868" w:type="dxa"/>
            <w:tcBorders>
              <w:top w:val="nil"/>
              <w:left w:val="nil"/>
              <w:bottom w:val="single" w:sz="4" w:space="0" w:color="auto"/>
              <w:right w:val="single" w:sz="4" w:space="0" w:color="auto"/>
            </w:tcBorders>
            <w:noWrap/>
            <w:vAlign w:val="center"/>
          </w:tcPr>
          <w:p w14:paraId="6D526DD8"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vAlign w:val="center"/>
          </w:tcPr>
          <w:p w14:paraId="0E4CDA01" w14:textId="77777777" w:rsidR="007E2D00" w:rsidRPr="00387174" w:rsidRDefault="007E2D00" w:rsidP="00A37CFC">
            <w:pPr>
              <w:jc w:val="center"/>
              <w:rPr>
                <w:rFonts w:ascii="Calibri" w:hAnsi="Calibri" w:cs="Calibri"/>
                <w:color w:val="000000"/>
                <w:sz w:val="16"/>
                <w:szCs w:val="16"/>
              </w:rPr>
            </w:pPr>
          </w:p>
        </w:tc>
      </w:tr>
      <w:tr w:rsidR="007E2D00" w:rsidRPr="00B93186" w14:paraId="02C8AAF5" w14:textId="77777777" w:rsidTr="0044509D">
        <w:trPr>
          <w:jc w:val="center"/>
        </w:trPr>
        <w:tc>
          <w:tcPr>
            <w:tcW w:w="271" w:type="dxa"/>
            <w:tcBorders>
              <w:top w:val="nil"/>
              <w:left w:val="single" w:sz="4" w:space="0" w:color="auto"/>
              <w:bottom w:val="single" w:sz="4" w:space="0" w:color="auto"/>
              <w:right w:val="single" w:sz="4" w:space="0" w:color="auto"/>
            </w:tcBorders>
            <w:noWrap/>
            <w:vAlign w:val="center"/>
          </w:tcPr>
          <w:p w14:paraId="73881216" w14:textId="77777777" w:rsidR="007E2D00" w:rsidRPr="00A22A42" w:rsidRDefault="007E2D00" w:rsidP="007E2D00">
            <w:pPr>
              <w:pStyle w:val="ListParagraph"/>
              <w:numPr>
                <w:ilvl w:val="0"/>
                <w:numId w:val="2"/>
              </w:numPr>
              <w:ind w:left="0" w:firstLine="0"/>
              <w:rPr>
                <w:sz w:val="16"/>
                <w:szCs w:val="16"/>
              </w:rPr>
            </w:pPr>
          </w:p>
        </w:tc>
        <w:tc>
          <w:tcPr>
            <w:tcW w:w="2424" w:type="dxa"/>
            <w:tcBorders>
              <w:top w:val="nil"/>
              <w:left w:val="single" w:sz="4" w:space="0" w:color="auto"/>
              <w:bottom w:val="single" w:sz="4" w:space="0" w:color="auto"/>
              <w:right w:val="single" w:sz="4" w:space="0" w:color="auto"/>
            </w:tcBorders>
          </w:tcPr>
          <w:p w14:paraId="462ACB8E" w14:textId="05AF96F3" w:rsidR="007E2D00" w:rsidRPr="00A22A42" w:rsidRDefault="007E2D00" w:rsidP="006656B8">
            <w:pPr>
              <w:rPr>
                <w:sz w:val="16"/>
                <w:szCs w:val="16"/>
              </w:rPr>
            </w:pPr>
            <w:r w:rsidRPr="00A22A42">
              <w:rPr>
                <w:sz w:val="16"/>
                <w:szCs w:val="16"/>
              </w:rPr>
              <w:t xml:space="preserve"> - други разходи за предоставяне на услугата по решение на общинския съвет</w:t>
            </w:r>
          </w:p>
        </w:tc>
        <w:tc>
          <w:tcPr>
            <w:tcW w:w="810" w:type="dxa"/>
            <w:tcBorders>
              <w:top w:val="single" w:sz="4" w:space="0" w:color="auto"/>
              <w:left w:val="nil"/>
              <w:bottom w:val="single" w:sz="4" w:space="0" w:color="auto"/>
              <w:right w:val="single" w:sz="4" w:space="0" w:color="auto"/>
            </w:tcBorders>
            <w:noWrap/>
            <w:vAlign w:val="center"/>
          </w:tcPr>
          <w:p w14:paraId="72CFE046" w14:textId="77777777" w:rsidR="007E2D00" w:rsidRPr="00B93186" w:rsidRDefault="007E2D00" w:rsidP="00A37CFC">
            <w:pPr>
              <w:jc w:val="center"/>
              <w:rPr>
                <w:rFonts w:ascii="Calibri" w:hAnsi="Calibri" w:cs="Calibri"/>
                <w:color w:val="000000"/>
                <w:sz w:val="18"/>
                <w:szCs w:val="18"/>
              </w:rPr>
            </w:pPr>
          </w:p>
        </w:tc>
        <w:tc>
          <w:tcPr>
            <w:tcW w:w="500" w:type="dxa"/>
            <w:tcBorders>
              <w:top w:val="single" w:sz="4" w:space="0" w:color="auto"/>
              <w:left w:val="nil"/>
              <w:bottom w:val="nil"/>
              <w:right w:val="single" w:sz="4" w:space="0" w:color="auto"/>
            </w:tcBorders>
            <w:noWrap/>
            <w:vAlign w:val="center"/>
          </w:tcPr>
          <w:p w14:paraId="2BDBC788"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nil"/>
              <w:right w:val="single" w:sz="4" w:space="0" w:color="auto"/>
            </w:tcBorders>
            <w:noWrap/>
            <w:vAlign w:val="center"/>
          </w:tcPr>
          <w:p w14:paraId="298267AD" w14:textId="77777777" w:rsidR="007E2D00" w:rsidRPr="00B93186" w:rsidRDefault="007E2D00" w:rsidP="00A37CFC">
            <w:pPr>
              <w:jc w:val="center"/>
              <w:rPr>
                <w:rFonts w:ascii="Calibri" w:hAnsi="Calibri" w:cs="Calibri"/>
                <w:color w:val="000000"/>
                <w:sz w:val="18"/>
                <w:szCs w:val="18"/>
              </w:rPr>
            </w:pPr>
          </w:p>
        </w:tc>
        <w:tc>
          <w:tcPr>
            <w:tcW w:w="770" w:type="dxa"/>
            <w:tcBorders>
              <w:top w:val="single" w:sz="4" w:space="0" w:color="auto"/>
              <w:left w:val="nil"/>
              <w:bottom w:val="nil"/>
              <w:right w:val="single" w:sz="4" w:space="0" w:color="auto"/>
            </w:tcBorders>
            <w:noWrap/>
            <w:vAlign w:val="center"/>
          </w:tcPr>
          <w:p w14:paraId="0AD02554" w14:textId="77777777" w:rsidR="007E2D00" w:rsidRPr="00B93186" w:rsidRDefault="007E2D00" w:rsidP="00A37CFC">
            <w:pPr>
              <w:jc w:val="center"/>
              <w:rPr>
                <w:rFonts w:ascii="Calibri" w:hAnsi="Calibri" w:cs="Calibri"/>
                <w:color w:val="000000"/>
                <w:sz w:val="18"/>
                <w:szCs w:val="18"/>
              </w:rPr>
            </w:pPr>
          </w:p>
        </w:tc>
        <w:tc>
          <w:tcPr>
            <w:tcW w:w="900" w:type="dxa"/>
            <w:tcBorders>
              <w:top w:val="single" w:sz="4" w:space="0" w:color="auto"/>
              <w:left w:val="nil"/>
              <w:bottom w:val="nil"/>
              <w:right w:val="single" w:sz="4" w:space="0" w:color="auto"/>
            </w:tcBorders>
            <w:noWrap/>
            <w:vAlign w:val="center"/>
          </w:tcPr>
          <w:p w14:paraId="6E34B3F2" w14:textId="77777777" w:rsidR="007E2D00" w:rsidRPr="00B93186" w:rsidRDefault="007E2D00" w:rsidP="00A37CFC">
            <w:pPr>
              <w:jc w:val="center"/>
              <w:rPr>
                <w:rFonts w:ascii="Calibri" w:hAnsi="Calibri" w:cs="Calibri"/>
                <w:color w:val="000000"/>
                <w:sz w:val="18"/>
                <w:szCs w:val="18"/>
              </w:rPr>
            </w:pPr>
          </w:p>
        </w:tc>
        <w:tc>
          <w:tcPr>
            <w:tcW w:w="720" w:type="dxa"/>
            <w:tcBorders>
              <w:top w:val="single" w:sz="4" w:space="0" w:color="auto"/>
              <w:left w:val="nil"/>
              <w:bottom w:val="nil"/>
              <w:right w:val="single" w:sz="4" w:space="0" w:color="auto"/>
            </w:tcBorders>
            <w:noWrap/>
            <w:vAlign w:val="center"/>
          </w:tcPr>
          <w:p w14:paraId="76E84019" w14:textId="77777777" w:rsidR="007E2D00" w:rsidRPr="00B93186" w:rsidRDefault="007E2D00"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46F00295"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009FDF95" w14:textId="77777777" w:rsidR="007E2D00" w:rsidRPr="00B93186" w:rsidRDefault="007E2D00"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1050F541" w14:textId="77777777" w:rsidR="007E2D00" w:rsidRPr="00B93186" w:rsidRDefault="007E2D00"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0CDD72D8" w14:textId="77777777" w:rsidR="007E2D00" w:rsidRPr="00B93186" w:rsidRDefault="007E2D00" w:rsidP="00A37CFC">
            <w:pPr>
              <w:jc w:val="center"/>
              <w:rPr>
                <w:rFonts w:ascii="Calibri" w:hAnsi="Calibri" w:cs="Calibri"/>
                <w:color w:val="000000"/>
                <w:sz w:val="18"/>
                <w:szCs w:val="18"/>
              </w:rPr>
            </w:pPr>
          </w:p>
        </w:tc>
        <w:tc>
          <w:tcPr>
            <w:tcW w:w="712" w:type="dxa"/>
            <w:tcBorders>
              <w:top w:val="nil"/>
              <w:left w:val="nil"/>
              <w:bottom w:val="single" w:sz="4" w:space="0" w:color="auto"/>
              <w:right w:val="single" w:sz="4" w:space="0" w:color="auto"/>
            </w:tcBorders>
            <w:noWrap/>
            <w:vAlign w:val="center"/>
          </w:tcPr>
          <w:p w14:paraId="268B783D" w14:textId="77777777" w:rsidR="007E2D00" w:rsidRPr="00B93186" w:rsidRDefault="007E2D00"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4F907AFD" w14:textId="77777777" w:rsidR="007E2D00" w:rsidRPr="00B93186" w:rsidRDefault="007E2D00" w:rsidP="00A37CFC">
            <w:pPr>
              <w:jc w:val="center"/>
              <w:rPr>
                <w:rFonts w:ascii="Calibri" w:hAnsi="Calibri" w:cs="Calibri"/>
                <w:color w:val="000000"/>
                <w:sz w:val="18"/>
                <w:szCs w:val="18"/>
              </w:rPr>
            </w:pPr>
          </w:p>
        </w:tc>
        <w:tc>
          <w:tcPr>
            <w:tcW w:w="709" w:type="dxa"/>
            <w:gridSpan w:val="2"/>
            <w:tcBorders>
              <w:top w:val="nil"/>
              <w:left w:val="nil"/>
              <w:bottom w:val="single" w:sz="4" w:space="0" w:color="auto"/>
              <w:right w:val="single" w:sz="4" w:space="0" w:color="auto"/>
            </w:tcBorders>
            <w:noWrap/>
            <w:vAlign w:val="center"/>
          </w:tcPr>
          <w:p w14:paraId="74CB0E4A" w14:textId="77777777" w:rsidR="007E2D00" w:rsidRPr="00B93186" w:rsidRDefault="007E2D00" w:rsidP="00A37CFC">
            <w:pPr>
              <w:jc w:val="center"/>
              <w:rPr>
                <w:rFonts w:ascii="Calibri" w:hAnsi="Calibri" w:cs="Calibri"/>
                <w:color w:val="000000"/>
                <w:sz w:val="18"/>
                <w:szCs w:val="18"/>
              </w:rPr>
            </w:pPr>
          </w:p>
        </w:tc>
        <w:tc>
          <w:tcPr>
            <w:tcW w:w="709" w:type="dxa"/>
            <w:tcBorders>
              <w:top w:val="nil"/>
              <w:left w:val="nil"/>
              <w:bottom w:val="single" w:sz="4" w:space="0" w:color="auto"/>
              <w:right w:val="nil"/>
            </w:tcBorders>
            <w:noWrap/>
            <w:vAlign w:val="center"/>
          </w:tcPr>
          <w:p w14:paraId="2CF03541" w14:textId="77777777" w:rsidR="007E2D00" w:rsidRPr="00B93186" w:rsidRDefault="007E2D00" w:rsidP="00A37CFC">
            <w:pPr>
              <w:jc w:val="center"/>
              <w:rPr>
                <w:rFonts w:ascii="Calibri" w:hAnsi="Calibri" w:cs="Calibri"/>
                <w:color w:val="000000"/>
                <w:sz w:val="18"/>
                <w:szCs w:val="18"/>
              </w:rPr>
            </w:pPr>
          </w:p>
        </w:tc>
        <w:tc>
          <w:tcPr>
            <w:tcW w:w="699" w:type="dxa"/>
            <w:tcBorders>
              <w:top w:val="nil"/>
              <w:left w:val="single" w:sz="4" w:space="0" w:color="auto"/>
              <w:bottom w:val="single" w:sz="4" w:space="0" w:color="auto"/>
              <w:right w:val="single" w:sz="4" w:space="0" w:color="auto"/>
            </w:tcBorders>
            <w:noWrap/>
            <w:vAlign w:val="center"/>
          </w:tcPr>
          <w:p w14:paraId="1637C892" w14:textId="77777777" w:rsidR="007E2D00" w:rsidRPr="00B93186" w:rsidRDefault="007E2D00" w:rsidP="00A37CFC">
            <w:pPr>
              <w:jc w:val="center"/>
              <w:rPr>
                <w:rFonts w:ascii="Calibri" w:hAnsi="Calibri" w:cs="Calibri"/>
                <w:color w:val="000000"/>
                <w:sz w:val="18"/>
                <w:szCs w:val="18"/>
              </w:rPr>
            </w:pPr>
          </w:p>
        </w:tc>
        <w:tc>
          <w:tcPr>
            <w:tcW w:w="868" w:type="dxa"/>
            <w:tcBorders>
              <w:top w:val="nil"/>
              <w:left w:val="nil"/>
              <w:bottom w:val="single" w:sz="4" w:space="0" w:color="auto"/>
              <w:right w:val="single" w:sz="4" w:space="0" w:color="auto"/>
            </w:tcBorders>
            <w:noWrap/>
            <w:vAlign w:val="center"/>
          </w:tcPr>
          <w:p w14:paraId="7516473A" w14:textId="77777777" w:rsidR="007E2D00" w:rsidRPr="00B93186" w:rsidRDefault="007E2D00"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vAlign w:val="center"/>
          </w:tcPr>
          <w:p w14:paraId="72B77321" w14:textId="77777777" w:rsidR="007E2D00" w:rsidRPr="00387174" w:rsidRDefault="007E2D00" w:rsidP="00A37CFC">
            <w:pPr>
              <w:jc w:val="center"/>
              <w:rPr>
                <w:rFonts w:ascii="Calibri" w:hAnsi="Calibri" w:cs="Calibri"/>
                <w:color w:val="000000"/>
                <w:sz w:val="16"/>
                <w:szCs w:val="16"/>
              </w:rPr>
            </w:pPr>
            <w:r w:rsidRPr="00387174">
              <w:rPr>
                <w:b/>
                <w:bCs/>
                <w:sz w:val="16"/>
                <w:szCs w:val="16"/>
              </w:rPr>
              <w:t>X</w:t>
            </w:r>
          </w:p>
        </w:tc>
      </w:tr>
      <w:tr w:rsidR="0041557B" w:rsidRPr="00B93186" w14:paraId="63984EC3" w14:textId="77777777" w:rsidTr="001112BA">
        <w:trPr>
          <w:jc w:val="center"/>
        </w:trPr>
        <w:tc>
          <w:tcPr>
            <w:tcW w:w="271" w:type="dxa"/>
            <w:tcBorders>
              <w:top w:val="nil"/>
              <w:left w:val="single" w:sz="4" w:space="0" w:color="auto"/>
              <w:bottom w:val="single" w:sz="4" w:space="0" w:color="auto"/>
              <w:right w:val="single" w:sz="4" w:space="0" w:color="auto"/>
            </w:tcBorders>
            <w:noWrap/>
            <w:vAlign w:val="center"/>
          </w:tcPr>
          <w:p w14:paraId="6753371E" w14:textId="77777777" w:rsidR="0041557B" w:rsidRPr="00AD7914" w:rsidRDefault="0041557B" w:rsidP="0041557B">
            <w:pPr>
              <w:pStyle w:val="ListParagraph"/>
              <w:numPr>
                <w:ilvl w:val="0"/>
                <w:numId w:val="2"/>
              </w:numPr>
              <w:ind w:left="0" w:firstLine="0"/>
              <w:rPr>
                <w:b/>
                <w:bCs/>
                <w:sz w:val="16"/>
                <w:szCs w:val="16"/>
              </w:rPr>
            </w:pPr>
          </w:p>
        </w:tc>
        <w:tc>
          <w:tcPr>
            <w:tcW w:w="2424" w:type="dxa"/>
            <w:tcBorders>
              <w:top w:val="nil"/>
              <w:left w:val="single" w:sz="4" w:space="0" w:color="auto"/>
              <w:bottom w:val="single" w:sz="4" w:space="0" w:color="auto"/>
              <w:right w:val="single" w:sz="4" w:space="0" w:color="auto"/>
            </w:tcBorders>
            <w:vAlign w:val="center"/>
          </w:tcPr>
          <w:p w14:paraId="7E7669FD" w14:textId="77777777" w:rsidR="0041557B" w:rsidRPr="00B06C04" w:rsidRDefault="0041557B" w:rsidP="0041557B">
            <w:pPr>
              <w:jc w:val="right"/>
              <w:rPr>
                <w:b/>
                <w:bCs/>
                <w:sz w:val="16"/>
                <w:szCs w:val="16"/>
              </w:rPr>
            </w:pPr>
            <w:r w:rsidRPr="00B06C04">
              <w:rPr>
                <w:b/>
                <w:bCs/>
                <w:sz w:val="16"/>
                <w:szCs w:val="16"/>
              </w:rPr>
              <w:t xml:space="preserve">Общо: </w:t>
            </w:r>
            <w:r w:rsidRPr="00B06C04">
              <w:rPr>
                <w:b/>
                <w:bCs/>
                <w:sz w:val="16"/>
                <w:szCs w:val="16"/>
              </w:rPr>
              <w:br/>
              <w:t>(редове 2 +17+ 34)</w:t>
            </w:r>
          </w:p>
          <w:p w14:paraId="1FCD1BED" w14:textId="77777777" w:rsidR="0041557B" w:rsidRPr="00B93186" w:rsidRDefault="0041557B" w:rsidP="0041557B">
            <w:pPr>
              <w:jc w:val="right"/>
              <w:rPr>
                <w:b/>
                <w:bCs/>
                <w:sz w:val="18"/>
                <w:szCs w:val="18"/>
              </w:rPr>
            </w:pPr>
          </w:p>
        </w:tc>
        <w:tc>
          <w:tcPr>
            <w:tcW w:w="810" w:type="dxa"/>
            <w:tcBorders>
              <w:top w:val="nil"/>
              <w:left w:val="nil"/>
              <w:bottom w:val="single" w:sz="4" w:space="0" w:color="auto"/>
              <w:right w:val="single" w:sz="4" w:space="0" w:color="auto"/>
            </w:tcBorders>
            <w:noWrap/>
            <w:vAlign w:val="center"/>
          </w:tcPr>
          <w:p w14:paraId="1AB5273F" w14:textId="014BE625" w:rsidR="0041557B" w:rsidRDefault="0041557B" w:rsidP="00A37CFC">
            <w:pPr>
              <w:jc w:val="center"/>
              <w:rPr>
                <w:rFonts w:ascii="Calibri" w:hAnsi="Calibri" w:cs="Calibri"/>
                <w:b/>
                <w:bCs/>
                <w:color w:val="000000"/>
                <w:sz w:val="18"/>
                <w:szCs w:val="18"/>
              </w:rPr>
            </w:pPr>
            <w:r>
              <w:rPr>
                <w:rFonts w:ascii="Calibri" w:hAnsi="Calibri" w:cs="Calibri"/>
                <w:b/>
                <w:bCs/>
                <w:color w:val="000000"/>
                <w:sz w:val="18"/>
                <w:szCs w:val="18"/>
              </w:rPr>
              <w:t>93 822 евро</w:t>
            </w:r>
          </w:p>
          <w:p w14:paraId="32AF4EB0" w14:textId="109C09B9" w:rsidR="0041557B" w:rsidRPr="00B93186" w:rsidRDefault="0041557B" w:rsidP="00A37CFC">
            <w:pPr>
              <w:jc w:val="center"/>
              <w:rPr>
                <w:rFonts w:ascii="Calibri" w:hAnsi="Calibri" w:cs="Calibri"/>
                <w:b/>
                <w:bCs/>
                <w:color w:val="000000"/>
                <w:sz w:val="18"/>
                <w:szCs w:val="18"/>
              </w:rPr>
            </w:pPr>
            <w:r>
              <w:rPr>
                <w:rFonts w:ascii="Calibri" w:hAnsi="Calibri" w:cs="Calibri"/>
                <w:b/>
                <w:bCs/>
                <w:color w:val="000000"/>
                <w:sz w:val="18"/>
                <w:szCs w:val="18"/>
              </w:rPr>
              <w:t>(183 500 л</w:t>
            </w:r>
            <w:r w:rsidR="00A37CFC">
              <w:rPr>
                <w:rFonts w:ascii="Calibri" w:hAnsi="Calibri" w:cs="Calibri"/>
                <w:b/>
                <w:bCs/>
                <w:color w:val="000000"/>
                <w:sz w:val="18"/>
                <w:szCs w:val="18"/>
              </w:rPr>
              <w:t>е</w:t>
            </w:r>
            <w:r>
              <w:rPr>
                <w:rFonts w:ascii="Calibri" w:hAnsi="Calibri" w:cs="Calibri"/>
                <w:b/>
                <w:bCs/>
                <w:color w:val="000000"/>
                <w:sz w:val="18"/>
                <w:szCs w:val="18"/>
              </w:rPr>
              <w:t>в</w:t>
            </w:r>
            <w:r w:rsidR="00A37CFC">
              <w:rPr>
                <w:rFonts w:ascii="Calibri" w:hAnsi="Calibri" w:cs="Calibri"/>
                <w:b/>
                <w:bCs/>
                <w:color w:val="000000"/>
                <w:sz w:val="18"/>
                <w:szCs w:val="18"/>
              </w:rPr>
              <w:t>а</w:t>
            </w:r>
            <w:r>
              <w:rPr>
                <w:rFonts w:ascii="Calibri" w:hAnsi="Calibri" w:cs="Calibri"/>
                <w:b/>
                <w:bCs/>
                <w:color w:val="000000"/>
                <w:sz w:val="18"/>
                <w:szCs w:val="18"/>
              </w:rPr>
              <w:t>)</w:t>
            </w:r>
          </w:p>
        </w:tc>
        <w:tc>
          <w:tcPr>
            <w:tcW w:w="500" w:type="dxa"/>
            <w:tcBorders>
              <w:top w:val="single" w:sz="4" w:space="0" w:color="auto"/>
              <w:left w:val="nil"/>
              <w:bottom w:val="single" w:sz="4" w:space="0" w:color="auto"/>
              <w:right w:val="single" w:sz="4" w:space="0" w:color="auto"/>
            </w:tcBorders>
            <w:noWrap/>
            <w:vAlign w:val="center"/>
          </w:tcPr>
          <w:p w14:paraId="0A6A95A0" w14:textId="57C8D8FB" w:rsidR="0041557B" w:rsidRPr="00B93186" w:rsidRDefault="0041557B" w:rsidP="00A37CFC">
            <w:pPr>
              <w:jc w:val="center"/>
              <w:rPr>
                <w:rFonts w:ascii="Calibri" w:hAnsi="Calibri" w:cs="Calibri"/>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35FACCE1" w14:textId="4F38F039" w:rsidR="0041557B" w:rsidRPr="00B93186" w:rsidRDefault="0041557B" w:rsidP="00A37CFC">
            <w:pPr>
              <w:jc w:val="center"/>
              <w:rPr>
                <w:rFonts w:ascii="Calibri" w:hAnsi="Calibri" w:cs="Calibri"/>
                <w:color w:val="000000"/>
                <w:sz w:val="18"/>
                <w:szCs w:val="18"/>
              </w:rPr>
            </w:pPr>
          </w:p>
        </w:tc>
        <w:tc>
          <w:tcPr>
            <w:tcW w:w="770" w:type="dxa"/>
            <w:tcBorders>
              <w:top w:val="single" w:sz="4" w:space="0" w:color="auto"/>
              <w:left w:val="nil"/>
              <w:bottom w:val="single" w:sz="4" w:space="0" w:color="auto"/>
              <w:right w:val="single" w:sz="4" w:space="0" w:color="auto"/>
            </w:tcBorders>
            <w:noWrap/>
            <w:vAlign w:val="center"/>
          </w:tcPr>
          <w:p w14:paraId="71929E97" w14:textId="5664943F" w:rsidR="0041557B" w:rsidRPr="00B93186" w:rsidRDefault="0041557B" w:rsidP="00A37CFC">
            <w:pPr>
              <w:jc w:val="center"/>
              <w:rPr>
                <w:rFonts w:ascii="Calibri" w:hAnsi="Calibri" w:cs="Calibri"/>
                <w:color w:val="000000"/>
                <w:sz w:val="18"/>
                <w:szCs w:val="18"/>
              </w:rPr>
            </w:pPr>
          </w:p>
        </w:tc>
        <w:tc>
          <w:tcPr>
            <w:tcW w:w="900" w:type="dxa"/>
            <w:tcBorders>
              <w:top w:val="single" w:sz="4" w:space="0" w:color="auto"/>
              <w:left w:val="nil"/>
              <w:bottom w:val="single" w:sz="4" w:space="0" w:color="auto"/>
              <w:right w:val="single" w:sz="4" w:space="0" w:color="auto"/>
            </w:tcBorders>
            <w:noWrap/>
            <w:vAlign w:val="center"/>
          </w:tcPr>
          <w:p w14:paraId="20DAF24E" w14:textId="6B98110C" w:rsidR="0041557B" w:rsidRPr="00B93186" w:rsidRDefault="0041557B" w:rsidP="00A37CFC">
            <w:pPr>
              <w:jc w:val="center"/>
              <w:rPr>
                <w:rFonts w:ascii="Calibri" w:hAnsi="Calibri" w:cs="Calibri"/>
                <w:color w:val="000000"/>
                <w:sz w:val="18"/>
                <w:szCs w:val="18"/>
              </w:rPr>
            </w:pPr>
          </w:p>
        </w:tc>
        <w:tc>
          <w:tcPr>
            <w:tcW w:w="720" w:type="dxa"/>
            <w:tcBorders>
              <w:top w:val="single" w:sz="4" w:space="0" w:color="auto"/>
              <w:left w:val="nil"/>
              <w:bottom w:val="single" w:sz="4" w:space="0" w:color="auto"/>
              <w:right w:val="single" w:sz="4" w:space="0" w:color="auto"/>
            </w:tcBorders>
            <w:noWrap/>
            <w:vAlign w:val="center"/>
          </w:tcPr>
          <w:p w14:paraId="0A8E6019" w14:textId="43D2E33C" w:rsidR="0041557B" w:rsidRPr="00B93186" w:rsidRDefault="0041557B" w:rsidP="00A37CFC">
            <w:pPr>
              <w:jc w:val="center"/>
              <w:rPr>
                <w:rFonts w:ascii="Calibri" w:hAnsi="Calibri" w:cs="Calibri"/>
                <w:color w:val="000000"/>
                <w:sz w:val="18"/>
                <w:szCs w:val="18"/>
              </w:rPr>
            </w:pPr>
          </w:p>
        </w:tc>
        <w:tc>
          <w:tcPr>
            <w:tcW w:w="760" w:type="dxa"/>
            <w:tcBorders>
              <w:top w:val="nil"/>
              <w:left w:val="nil"/>
              <w:bottom w:val="single" w:sz="4" w:space="0" w:color="auto"/>
              <w:right w:val="single" w:sz="4" w:space="0" w:color="auto"/>
            </w:tcBorders>
            <w:noWrap/>
            <w:vAlign w:val="center"/>
          </w:tcPr>
          <w:p w14:paraId="130956AF" w14:textId="0C64419A" w:rsidR="0041557B" w:rsidRPr="00B93186" w:rsidRDefault="0041557B" w:rsidP="00A37CFC">
            <w:pPr>
              <w:jc w:val="center"/>
              <w:rPr>
                <w:rFonts w:ascii="Calibri" w:hAnsi="Calibri" w:cs="Calibri"/>
                <w:color w:val="000000"/>
                <w:sz w:val="18"/>
                <w:szCs w:val="18"/>
              </w:rPr>
            </w:pPr>
          </w:p>
          <w:p w14:paraId="684F2282" w14:textId="7D356B63" w:rsidR="0041557B" w:rsidRPr="00B93186" w:rsidRDefault="0041557B" w:rsidP="00A37CFC">
            <w:pPr>
              <w:jc w:val="center"/>
              <w:rPr>
                <w:rFonts w:ascii="Calibri" w:hAnsi="Calibri" w:cs="Calibri"/>
                <w:color w:val="000000"/>
                <w:sz w:val="18"/>
                <w:szCs w:val="18"/>
              </w:rPr>
            </w:pPr>
          </w:p>
        </w:tc>
        <w:tc>
          <w:tcPr>
            <w:tcW w:w="720" w:type="dxa"/>
            <w:tcBorders>
              <w:top w:val="nil"/>
              <w:left w:val="nil"/>
              <w:bottom w:val="single" w:sz="4" w:space="0" w:color="auto"/>
              <w:right w:val="single" w:sz="4" w:space="0" w:color="auto"/>
            </w:tcBorders>
            <w:noWrap/>
            <w:vAlign w:val="center"/>
          </w:tcPr>
          <w:p w14:paraId="3EEBB223" w14:textId="0565A8E2" w:rsidR="0041557B" w:rsidRPr="00B93186" w:rsidRDefault="0041557B" w:rsidP="00A37CFC">
            <w:pPr>
              <w:jc w:val="center"/>
              <w:rPr>
                <w:rFonts w:ascii="Calibri" w:hAnsi="Calibri" w:cs="Calibri"/>
                <w:color w:val="000000"/>
                <w:sz w:val="18"/>
                <w:szCs w:val="18"/>
              </w:rPr>
            </w:pPr>
          </w:p>
        </w:tc>
        <w:tc>
          <w:tcPr>
            <w:tcW w:w="775" w:type="dxa"/>
            <w:tcBorders>
              <w:top w:val="single" w:sz="4" w:space="0" w:color="auto"/>
              <w:left w:val="nil"/>
              <w:bottom w:val="single" w:sz="4" w:space="0" w:color="auto"/>
              <w:right w:val="single" w:sz="4" w:space="0" w:color="auto"/>
            </w:tcBorders>
            <w:noWrap/>
            <w:vAlign w:val="center"/>
          </w:tcPr>
          <w:p w14:paraId="731DCB8B" w14:textId="77777777" w:rsidR="0041557B" w:rsidRDefault="0041557B" w:rsidP="00A37CFC">
            <w:pPr>
              <w:jc w:val="center"/>
              <w:rPr>
                <w:rFonts w:ascii="Calibri" w:hAnsi="Calibri" w:cs="Calibri"/>
                <w:b/>
                <w:bCs/>
                <w:color w:val="000000"/>
                <w:sz w:val="18"/>
                <w:szCs w:val="18"/>
              </w:rPr>
            </w:pPr>
            <w:r>
              <w:rPr>
                <w:rFonts w:ascii="Calibri" w:hAnsi="Calibri" w:cs="Calibri"/>
                <w:b/>
                <w:bCs/>
                <w:color w:val="000000"/>
                <w:sz w:val="18"/>
                <w:szCs w:val="18"/>
              </w:rPr>
              <w:t>39 881 евро</w:t>
            </w:r>
          </w:p>
          <w:p w14:paraId="591683BD" w14:textId="19695731" w:rsidR="0041557B" w:rsidRDefault="0041557B" w:rsidP="00A37CFC">
            <w:pPr>
              <w:jc w:val="center"/>
              <w:rPr>
                <w:rFonts w:ascii="Calibri" w:hAnsi="Calibri" w:cs="Calibri"/>
                <w:b/>
                <w:bCs/>
                <w:color w:val="000000"/>
                <w:sz w:val="18"/>
                <w:szCs w:val="18"/>
              </w:rPr>
            </w:pPr>
            <w:r>
              <w:rPr>
                <w:rFonts w:ascii="Calibri" w:hAnsi="Calibri" w:cs="Calibri"/>
                <w:b/>
                <w:bCs/>
                <w:color w:val="000000"/>
                <w:sz w:val="18"/>
                <w:szCs w:val="18"/>
              </w:rPr>
              <w:t>(78 000 л</w:t>
            </w:r>
            <w:r w:rsidR="00A37CFC">
              <w:rPr>
                <w:rFonts w:ascii="Calibri" w:hAnsi="Calibri" w:cs="Calibri"/>
                <w:b/>
                <w:bCs/>
                <w:color w:val="000000"/>
                <w:sz w:val="18"/>
                <w:szCs w:val="18"/>
              </w:rPr>
              <w:t>е</w:t>
            </w:r>
            <w:r>
              <w:rPr>
                <w:rFonts w:ascii="Calibri" w:hAnsi="Calibri" w:cs="Calibri"/>
                <w:b/>
                <w:bCs/>
                <w:color w:val="000000"/>
                <w:sz w:val="18"/>
                <w:szCs w:val="18"/>
              </w:rPr>
              <w:t>в</w:t>
            </w:r>
            <w:r w:rsidR="00A37CFC">
              <w:rPr>
                <w:rFonts w:ascii="Calibri" w:hAnsi="Calibri" w:cs="Calibri"/>
                <w:b/>
                <w:bCs/>
                <w:color w:val="000000"/>
                <w:sz w:val="18"/>
                <w:szCs w:val="18"/>
              </w:rPr>
              <w:t>а</w:t>
            </w:r>
            <w:r>
              <w:rPr>
                <w:rFonts w:ascii="Calibri" w:hAnsi="Calibri" w:cs="Calibri"/>
                <w:b/>
                <w:bCs/>
                <w:color w:val="000000"/>
                <w:sz w:val="18"/>
                <w:szCs w:val="18"/>
              </w:rPr>
              <w:t>)</w:t>
            </w:r>
          </w:p>
          <w:p w14:paraId="4FC8C765" w14:textId="280C9994" w:rsidR="0041557B" w:rsidRPr="00B93186" w:rsidRDefault="0041557B" w:rsidP="00A37CFC">
            <w:pPr>
              <w:jc w:val="center"/>
              <w:rPr>
                <w:rFonts w:ascii="Calibri" w:hAnsi="Calibri" w:cs="Calibri"/>
                <w:b/>
                <w:bCs/>
                <w:color w:val="000000"/>
                <w:sz w:val="18"/>
                <w:szCs w:val="18"/>
              </w:rPr>
            </w:pPr>
          </w:p>
        </w:tc>
        <w:tc>
          <w:tcPr>
            <w:tcW w:w="850" w:type="dxa"/>
            <w:tcBorders>
              <w:top w:val="single" w:sz="4" w:space="0" w:color="auto"/>
              <w:left w:val="nil"/>
              <w:bottom w:val="single" w:sz="4" w:space="0" w:color="auto"/>
              <w:right w:val="single" w:sz="4" w:space="0" w:color="auto"/>
            </w:tcBorders>
            <w:noWrap/>
            <w:vAlign w:val="center"/>
          </w:tcPr>
          <w:p w14:paraId="64965072" w14:textId="77777777" w:rsidR="0041557B" w:rsidRPr="00B93186" w:rsidRDefault="0041557B" w:rsidP="00A37CFC">
            <w:pPr>
              <w:jc w:val="center"/>
              <w:rPr>
                <w:rFonts w:ascii="Calibri" w:hAnsi="Calibri" w:cs="Calibri"/>
                <w:b/>
                <w:bCs/>
                <w:color w:val="000000"/>
                <w:sz w:val="18"/>
                <w:szCs w:val="18"/>
              </w:rPr>
            </w:pPr>
          </w:p>
        </w:tc>
        <w:tc>
          <w:tcPr>
            <w:tcW w:w="712" w:type="dxa"/>
            <w:tcBorders>
              <w:top w:val="nil"/>
              <w:left w:val="nil"/>
              <w:bottom w:val="single" w:sz="4" w:space="0" w:color="auto"/>
              <w:right w:val="single" w:sz="4" w:space="0" w:color="auto"/>
            </w:tcBorders>
            <w:noWrap/>
            <w:vAlign w:val="center"/>
          </w:tcPr>
          <w:p w14:paraId="75990EAF" w14:textId="77777777" w:rsidR="0041557B" w:rsidRDefault="0041557B" w:rsidP="00A37CFC">
            <w:pPr>
              <w:jc w:val="center"/>
              <w:rPr>
                <w:rFonts w:ascii="Calibri" w:hAnsi="Calibri" w:cs="Calibri"/>
                <w:b/>
                <w:bCs/>
                <w:color w:val="000000"/>
                <w:sz w:val="18"/>
                <w:szCs w:val="18"/>
              </w:rPr>
            </w:pPr>
            <w:r>
              <w:rPr>
                <w:rFonts w:ascii="Calibri" w:hAnsi="Calibri" w:cs="Calibri"/>
                <w:b/>
                <w:bCs/>
                <w:color w:val="000000"/>
                <w:sz w:val="18"/>
                <w:szCs w:val="18"/>
              </w:rPr>
              <w:t>39 881 евро</w:t>
            </w:r>
          </w:p>
          <w:p w14:paraId="0BD557A6" w14:textId="087E7326" w:rsidR="0041557B" w:rsidRDefault="0041557B" w:rsidP="00A37CFC">
            <w:pPr>
              <w:jc w:val="center"/>
              <w:rPr>
                <w:rFonts w:ascii="Calibri" w:hAnsi="Calibri" w:cs="Calibri"/>
                <w:b/>
                <w:bCs/>
                <w:color w:val="000000"/>
                <w:sz w:val="18"/>
                <w:szCs w:val="18"/>
              </w:rPr>
            </w:pPr>
            <w:r>
              <w:rPr>
                <w:rFonts w:ascii="Calibri" w:hAnsi="Calibri" w:cs="Calibri"/>
                <w:b/>
                <w:bCs/>
                <w:color w:val="000000"/>
                <w:sz w:val="18"/>
                <w:szCs w:val="18"/>
              </w:rPr>
              <w:t>(78 000 л</w:t>
            </w:r>
            <w:r w:rsidR="00A37CFC">
              <w:rPr>
                <w:rFonts w:ascii="Calibri" w:hAnsi="Calibri" w:cs="Calibri"/>
                <w:b/>
                <w:bCs/>
                <w:color w:val="000000"/>
                <w:sz w:val="18"/>
                <w:szCs w:val="18"/>
              </w:rPr>
              <w:t>е</w:t>
            </w:r>
            <w:r>
              <w:rPr>
                <w:rFonts w:ascii="Calibri" w:hAnsi="Calibri" w:cs="Calibri"/>
                <w:b/>
                <w:bCs/>
                <w:color w:val="000000"/>
                <w:sz w:val="18"/>
                <w:szCs w:val="18"/>
              </w:rPr>
              <w:t>в</w:t>
            </w:r>
            <w:r w:rsidR="00A37CFC">
              <w:rPr>
                <w:rFonts w:ascii="Calibri" w:hAnsi="Calibri" w:cs="Calibri"/>
                <w:b/>
                <w:bCs/>
                <w:color w:val="000000"/>
                <w:sz w:val="18"/>
                <w:szCs w:val="18"/>
              </w:rPr>
              <w:t>а</w:t>
            </w:r>
            <w:r>
              <w:rPr>
                <w:rFonts w:ascii="Calibri" w:hAnsi="Calibri" w:cs="Calibri"/>
                <w:b/>
                <w:bCs/>
                <w:color w:val="000000"/>
                <w:sz w:val="18"/>
                <w:szCs w:val="18"/>
              </w:rPr>
              <w:t>)</w:t>
            </w:r>
          </w:p>
          <w:p w14:paraId="12902964" w14:textId="77777777" w:rsidR="0041557B" w:rsidRPr="00B93186" w:rsidRDefault="0041557B" w:rsidP="00A37CFC">
            <w:pPr>
              <w:jc w:val="center"/>
              <w:rPr>
                <w:rFonts w:ascii="Calibri" w:hAnsi="Calibri" w:cs="Calibri"/>
                <w:b/>
                <w:bCs/>
                <w:color w:val="000000"/>
                <w:sz w:val="18"/>
                <w:szCs w:val="18"/>
              </w:rPr>
            </w:pPr>
          </w:p>
        </w:tc>
        <w:tc>
          <w:tcPr>
            <w:tcW w:w="708" w:type="dxa"/>
            <w:tcBorders>
              <w:top w:val="nil"/>
              <w:left w:val="nil"/>
              <w:bottom w:val="single" w:sz="4" w:space="0" w:color="auto"/>
              <w:right w:val="single" w:sz="4" w:space="0" w:color="auto"/>
            </w:tcBorders>
            <w:noWrap/>
            <w:vAlign w:val="center"/>
          </w:tcPr>
          <w:p w14:paraId="3F9089A4" w14:textId="066C9471" w:rsidR="0041557B" w:rsidRPr="00DE3BCF" w:rsidRDefault="0041557B" w:rsidP="00A37CFC">
            <w:pPr>
              <w:jc w:val="center"/>
              <w:rPr>
                <w:rFonts w:ascii="Calibri" w:hAnsi="Calibri" w:cs="Calibri"/>
                <w:b/>
                <w:bCs/>
                <w:color w:val="000000"/>
                <w:sz w:val="18"/>
                <w:szCs w:val="18"/>
              </w:rPr>
            </w:pPr>
          </w:p>
        </w:tc>
        <w:tc>
          <w:tcPr>
            <w:tcW w:w="709" w:type="dxa"/>
            <w:gridSpan w:val="2"/>
            <w:tcBorders>
              <w:top w:val="nil"/>
              <w:left w:val="nil"/>
              <w:bottom w:val="single" w:sz="4" w:space="0" w:color="auto"/>
              <w:right w:val="single" w:sz="4" w:space="0" w:color="auto"/>
            </w:tcBorders>
            <w:noWrap/>
            <w:vAlign w:val="center"/>
          </w:tcPr>
          <w:p w14:paraId="26FD27C7" w14:textId="0E876615" w:rsidR="0041557B" w:rsidRPr="00DE3BCF" w:rsidRDefault="0041557B" w:rsidP="00A37CFC">
            <w:pPr>
              <w:jc w:val="center"/>
              <w:rPr>
                <w:rFonts w:ascii="Calibri" w:hAnsi="Calibri" w:cs="Calibri"/>
                <w:b/>
                <w:bCs/>
                <w:color w:val="000000"/>
                <w:sz w:val="18"/>
                <w:szCs w:val="18"/>
              </w:rPr>
            </w:pPr>
          </w:p>
        </w:tc>
        <w:tc>
          <w:tcPr>
            <w:tcW w:w="709" w:type="dxa"/>
            <w:tcBorders>
              <w:top w:val="nil"/>
              <w:left w:val="nil"/>
              <w:bottom w:val="single" w:sz="4" w:space="0" w:color="auto"/>
              <w:right w:val="single" w:sz="4" w:space="0" w:color="auto"/>
            </w:tcBorders>
            <w:noWrap/>
            <w:vAlign w:val="center"/>
          </w:tcPr>
          <w:p w14:paraId="58EBD6E8" w14:textId="7B63DB7D" w:rsidR="0041557B" w:rsidRPr="00DE3BCF" w:rsidRDefault="0041557B" w:rsidP="00A37CFC">
            <w:pPr>
              <w:jc w:val="center"/>
              <w:rPr>
                <w:rFonts w:ascii="Calibri" w:hAnsi="Calibri" w:cs="Calibri"/>
                <w:b/>
                <w:bCs/>
                <w:color w:val="000000"/>
                <w:sz w:val="18"/>
                <w:szCs w:val="18"/>
              </w:rPr>
            </w:pPr>
          </w:p>
        </w:tc>
        <w:tc>
          <w:tcPr>
            <w:tcW w:w="699" w:type="dxa"/>
            <w:tcBorders>
              <w:top w:val="nil"/>
              <w:left w:val="nil"/>
              <w:bottom w:val="single" w:sz="4" w:space="0" w:color="auto"/>
              <w:right w:val="single" w:sz="4" w:space="0" w:color="auto"/>
            </w:tcBorders>
            <w:noWrap/>
            <w:vAlign w:val="center"/>
          </w:tcPr>
          <w:p w14:paraId="6AA06569" w14:textId="40E83C87" w:rsidR="0041557B" w:rsidRPr="00DE3BCF" w:rsidRDefault="0041557B" w:rsidP="00A37CFC">
            <w:pPr>
              <w:jc w:val="center"/>
              <w:rPr>
                <w:rFonts w:ascii="Calibri" w:hAnsi="Calibri" w:cs="Calibri"/>
                <w:b/>
                <w:bCs/>
                <w:color w:val="000000"/>
                <w:sz w:val="18"/>
                <w:szCs w:val="18"/>
              </w:rPr>
            </w:pPr>
          </w:p>
        </w:tc>
        <w:tc>
          <w:tcPr>
            <w:tcW w:w="868" w:type="dxa"/>
            <w:tcBorders>
              <w:top w:val="nil"/>
              <w:left w:val="nil"/>
              <w:bottom w:val="single" w:sz="4" w:space="0" w:color="auto"/>
              <w:right w:val="single" w:sz="4" w:space="0" w:color="auto"/>
            </w:tcBorders>
            <w:noWrap/>
            <w:vAlign w:val="center"/>
          </w:tcPr>
          <w:p w14:paraId="265F52E6" w14:textId="2866D319" w:rsidR="0041557B" w:rsidRDefault="0041557B" w:rsidP="00A37CFC">
            <w:pPr>
              <w:jc w:val="center"/>
              <w:rPr>
                <w:rFonts w:ascii="Calibri" w:hAnsi="Calibri" w:cs="Calibri"/>
                <w:b/>
                <w:bCs/>
                <w:color w:val="000000"/>
                <w:sz w:val="18"/>
                <w:szCs w:val="18"/>
              </w:rPr>
            </w:pPr>
            <w:r>
              <w:rPr>
                <w:rFonts w:ascii="Calibri" w:hAnsi="Calibri" w:cs="Calibri"/>
                <w:b/>
                <w:bCs/>
                <w:color w:val="000000"/>
                <w:sz w:val="18"/>
                <w:szCs w:val="18"/>
              </w:rPr>
              <w:t>53 941 евро</w:t>
            </w:r>
          </w:p>
          <w:p w14:paraId="31FC0EA8" w14:textId="6D9CEEF8" w:rsidR="0041557B" w:rsidRPr="00DE3BCF" w:rsidRDefault="0041557B" w:rsidP="00A37CFC">
            <w:pPr>
              <w:jc w:val="center"/>
              <w:rPr>
                <w:rFonts w:ascii="Calibri" w:hAnsi="Calibri" w:cs="Calibri"/>
                <w:b/>
                <w:bCs/>
                <w:color w:val="000000"/>
                <w:sz w:val="18"/>
                <w:szCs w:val="18"/>
              </w:rPr>
            </w:pPr>
            <w:r>
              <w:rPr>
                <w:rFonts w:ascii="Calibri" w:hAnsi="Calibri" w:cs="Calibri"/>
                <w:b/>
                <w:bCs/>
                <w:color w:val="000000"/>
                <w:sz w:val="18"/>
                <w:szCs w:val="18"/>
              </w:rPr>
              <w:t>(</w:t>
            </w:r>
            <w:r w:rsidRPr="00DE3BCF">
              <w:rPr>
                <w:rFonts w:ascii="Calibri" w:hAnsi="Calibri" w:cs="Calibri"/>
                <w:b/>
                <w:bCs/>
                <w:color w:val="000000"/>
                <w:sz w:val="18"/>
                <w:szCs w:val="18"/>
              </w:rPr>
              <w:t>10</w:t>
            </w:r>
            <w:r>
              <w:rPr>
                <w:rFonts w:ascii="Calibri" w:hAnsi="Calibri" w:cs="Calibri"/>
                <w:b/>
                <w:bCs/>
                <w:color w:val="000000"/>
                <w:sz w:val="18"/>
                <w:szCs w:val="18"/>
              </w:rPr>
              <w:t>5 5</w:t>
            </w:r>
            <w:r w:rsidRPr="00DE3BCF">
              <w:rPr>
                <w:rFonts w:ascii="Calibri" w:hAnsi="Calibri" w:cs="Calibri"/>
                <w:b/>
                <w:bCs/>
                <w:color w:val="000000"/>
                <w:sz w:val="18"/>
                <w:szCs w:val="18"/>
              </w:rPr>
              <w:t>00</w:t>
            </w:r>
            <w:r>
              <w:rPr>
                <w:rFonts w:ascii="Calibri" w:hAnsi="Calibri" w:cs="Calibri"/>
                <w:b/>
                <w:bCs/>
                <w:color w:val="000000"/>
                <w:sz w:val="18"/>
                <w:szCs w:val="18"/>
              </w:rPr>
              <w:t xml:space="preserve"> л</w:t>
            </w:r>
            <w:r w:rsidR="00A37CFC">
              <w:rPr>
                <w:rFonts w:ascii="Calibri" w:hAnsi="Calibri" w:cs="Calibri"/>
                <w:b/>
                <w:bCs/>
                <w:color w:val="000000"/>
                <w:sz w:val="18"/>
                <w:szCs w:val="18"/>
              </w:rPr>
              <w:t>е</w:t>
            </w:r>
            <w:r>
              <w:rPr>
                <w:rFonts w:ascii="Calibri" w:hAnsi="Calibri" w:cs="Calibri"/>
                <w:b/>
                <w:bCs/>
                <w:color w:val="000000"/>
                <w:sz w:val="18"/>
                <w:szCs w:val="18"/>
              </w:rPr>
              <w:t>в</w:t>
            </w:r>
            <w:r w:rsidR="00A37CFC">
              <w:rPr>
                <w:rFonts w:ascii="Calibri" w:hAnsi="Calibri" w:cs="Calibri"/>
                <w:b/>
                <w:bCs/>
                <w:color w:val="000000"/>
                <w:sz w:val="18"/>
                <w:szCs w:val="18"/>
              </w:rPr>
              <w:t>а</w:t>
            </w:r>
            <w:r>
              <w:rPr>
                <w:rFonts w:ascii="Calibri" w:hAnsi="Calibri" w:cs="Calibri"/>
                <w:b/>
                <w:bCs/>
                <w:color w:val="000000"/>
                <w:sz w:val="18"/>
                <w:szCs w:val="18"/>
              </w:rPr>
              <w:t>)</w:t>
            </w:r>
          </w:p>
        </w:tc>
        <w:tc>
          <w:tcPr>
            <w:tcW w:w="720" w:type="dxa"/>
            <w:tcBorders>
              <w:top w:val="nil"/>
              <w:left w:val="nil"/>
              <w:bottom w:val="single" w:sz="4" w:space="0" w:color="auto"/>
              <w:right w:val="single" w:sz="4" w:space="0" w:color="auto"/>
            </w:tcBorders>
            <w:vAlign w:val="center"/>
          </w:tcPr>
          <w:p w14:paraId="2DCB195A" w14:textId="77777777" w:rsidR="0041557B" w:rsidRPr="00387174" w:rsidRDefault="0041557B" w:rsidP="00A37CFC">
            <w:pPr>
              <w:jc w:val="center"/>
              <w:rPr>
                <w:rFonts w:ascii="Calibri" w:hAnsi="Calibri" w:cs="Calibri"/>
                <w:color w:val="000000"/>
                <w:sz w:val="16"/>
                <w:szCs w:val="16"/>
              </w:rPr>
            </w:pPr>
          </w:p>
        </w:tc>
      </w:tr>
    </w:tbl>
    <w:p w14:paraId="65126A1A" w14:textId="77777777" w:rsidR="00132FBB" w:rsidRDefault="00132FBB"/>
    <w:sectPr w:rsidR="00132FBB" w:rsidSect="00AC0F5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411" w:right="706" w:bottom="476" w:left="568" w:header="706" w:footer="45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3C1F0" w14:textId="77777777" w:rsidR="00891C61" w:rsidRDefault="00891C61" w:rsidP="00F60D7C">
      <w:r>
        <w:separator/>
      </w:r>
    </w:p>
  </w:endnote>
  <w:endnote w:type="continuationSeparator" w:id="0">
    <w:p w14:paraId="6B244CDB" w14:textId="77777777" w:rsidR="00891C61" w:rsidRDefault="00891C61" w:rsidP="00F6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F9E05" w14:textId="77777777" w:rsidR="0041557B" w:rsidRDefault="00415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9432" w14:textId="77777777" w:rsidR="0041557B" w:rsidRDefault="00415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A3E9" w14:textId="77777777" w:rsidR="0041557B" w:rsidRDefault="00415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2380F" w14:textId="77777777" w:rsidR="00891C61" w:rsidRDefault="00891C61" w:rsidP="00F60D7C">
      <w:r>
        <w:separator/>
      </w:r>
    </w:p>
  </w:footnote>
  <w:footnote w:type="continuationSeparator" w:id="0">
    <w:p w14:paraId="279D72DB" w14:textId="77777777" w:rsidR="00891C61" w:rsidRDefault="00891C61" w:rsidP="00F60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20FF" w14:textId="77777777" w:rsidR="00132FBB" w:rsidRDefault="00132FBB" w:rsidP="00A410B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C0D7AB" w14:textId="77777777" w:rsidR="00132FBB" w:rsidRDefault="00132F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837B" w14:textId="77777777" w:rsidR="00132FBB" w:rsidRDefault="00132FBB" w:rsidP="00A410B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B0782">
      <w:rPr>
        <w:rStyle w:val="PageNumber"/>
        <w:noProof/>
      </w:rPr>
      <w:t>8</w:t>
    </w:r>
    <w:r>
      <w:rPr>
        <w:rStyle w:val="PageNumber"/>
      </w:rPr>
      <w:fldChar w:fldCharType="end"/>
    </w:r>
  </w:p>
  <w:p w14:paraId="6145D807" w14:textId="77777777" w:rsidR="00132FBB" w:rsidRDefault="00132F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ACE3" w14:textId="77777777" w:rsidR="0041557B" w:rsidRDefault="00415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CBE"/>
    <w:multiLevelType w:val="hybridMultilevel"/>
    <w:tmpl w:val="2D405F26"/>
    <w:lvl w:ilvl="0" w:tplc="4B509D6C">
      <w:start w:val="1"/>
      <w:numFmt w:val="decimal"/>
      <w:lvlText w:val="%1"/>
      <w:lvlJc w:val="left"/>
      <w:pPr>
        <w:ind w:left="1260" w:hanging="360"/>
      </w:pPr>
      <w:rPr>
        <w:rFonts w:cs="Times New Roman" w:hint="default"/>
      </w:rPr>
    </w:lvl>
    <w:lvl w:ilvl="1" w:tplc="04020019" w:tentative="1">
      <w:start w:val="1"/>
      <w:numFmt w:val="lowerLetter"/>
      <w:lvlText w:val="%2."/>
      <w:lvlJc w:val="left"/>
      <w:pPr>
        <w:ind w:left="1980" w:hanging="360"/>
      </w:pPr>
      <w:rPr>
        <w:rFonts w:cs="Times New Roman"/>
      </w:rPr>
    </w:lvl>
    <w:lvl w:ilvl="2" w:tplc="0402001B" w:tentative="1">
      <w:start w:val="1"/>
      <w:numFmt w:val="lowerRoman"/>
      <w:lvlText w:val="%3."/>
      <w:lvlJc w:val="right"/>
      <w:pPr>
        <w:ind w:left="2700" w:hanging="180"/>
      </w:pPr>
      <w:rPr>
        <w:rFonts w:cs="Times New Roman"/>
      </w:rPr>
    </w:lvl>
    <w:lvl w:ilvl="3" w:tplc="0402000F" w:tentative="1">
      <w:start w:val="1"/>
      <w:numFmt w:val="decimal"/>
      <w:lvlText w:val="%4."/>
      <w:lvlJc w:val="left"/>
      <w:pPr>
        <w:ind w:left="3420" w:hanging="360"/>
      </w:pPr>
      <w:rPr>
        <w:rFonts w:cs="Times New Roman"/>
      </w:rPr>
    </w:lvl>
    <w:lvl w:ilvl="4" w:tplc="04020019" w:tentative="1">
      <w:start w:val="1"/>
      <w:numFmt w:val="lowerLetter"/>
      <w:lvlText w:val="%5."/>
      <w:lvlJc w:val="left"/>
      <w:pPr>
        <w:ind w:left="4140" w:hanging="360"/>
      </w:pPr>
      <w:rPr>
        <w:rFonts w:cs="Times New Roman"/>
      </w:rPr>
    </w:lvl>
    <w:lvl w:ilvl="5" w:tplc="0402001B" w:tentative="1">
      <w:start w:val="1"/>
      <w:numFmt w:val="lowerRoman"/>
      <w:lvlText w:val="%6."/>
      <w:lvlJc w:val="right"/>
      <w:pPr>
        <w:ind w:left="4860" w:hanging="180"/>
      </w:pPr>
      <w:rPr>
        <w:rFonts w:cs="Times New Roman"/>
      </w:rPr>
    </w:lvl>
    <w:lvl w:ilvl="6" w:tplc="0402000F" w:tentative="1">
      <w:start w:val="1"/>
      <w:numFmt w:val="decimal"/>
      <w:lvlText w:val="%7."/>
      <w:lvlJc w:val="left"/>
      <w:pPr>
        <w:ind w:left="5580" w:hanging="360"/>
      </w:pPr>
      <w:rPr>
        <w:rFonts w:cs="Times New Roman"/>
      </w:rPr>
    </w:lvl>
    <w:lvl w:ilvl="7" w:tplc="04020019" w:tentative="1">
      <w:start w:val="1"/>
      <w:numFmt w:val="lowerLetter"/>
      <w:lvlText w:val="%8."/>
      <w:lvlJc w:val="left"/>
      <w:pPr>
        <w:ind w:left="6300" w:hanging="360"/>
      </w:pPr>
      <w:rPr>
        <w:rFonts w:cs="Times New Roman"/>
      </w:rPr>
    </w:lvl>
    <w:lvl w:ilvl="8" w:tplc="0402001B" w:tentative="1">
      <w:start w:val="1"/>
      <w:numFmt w:val="lowerRoman"/>
      <w:lvlText w:val="%9."/>
      <w:lvlJc w:val="right"/>
      <w:pPr>
        <w:ind w:left="7020" w:hanging="180"/>
      </w:pPr>
      <w:rPr>
        <w:rFonts w:cs="Times New Roman"/>
      </w:rPr>
    </w:lvl>
  </w:abstractNum>
  <w:abstractNum w:abstractNumId="1" w15:restartNumberingAfterBreak="0">
    <w:nsid w:val="0AFB7A41"/>
    <w:multiLevelType w:val="hybridMultilevel"/>
    <w:tmpl w:val="2D405F26"/>
    <w:lvl w:ilvl="0" w:tplc="4B509D6C">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15:restartNumberingAfterBreak="0">
    <w:nsid w:val="1604547A"/>
    <w:multiLevelType w:val="hybridMultilevel"/>
    <w:tmpl w:val="7EA282E6"/>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1335A33"/>
    <w:multiLevelType w:val="hybridMultilevel"/>
    <w:tmpl w:val="2D405F26"/>
    <w:lvl w:ilvl="0" w:tplc="4B509D6C">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3C4F73C8"/>
    <w:multiLevelType w:val="hybridMultilevel"/>
    <w:tmpl w:val="2D405F26"/>
    <w:lvl w:ilvl="0" w:tplc="4B509D6C">
      <w:start w:val="1"/>
      <w:numFmt w:val="decimal"/>
      <w:lvlText w:val="%1"/>
      <w:lvlJc w:val="left"/>
      <w:pPr>
        <w:ind w:left="54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58C2664E"/>
    <w:multiLevelType w:val="hybridMultilevel"/>
    <w:tmpl w:val="585E6D98"/>
    <w:lvl w:ilvl="0" w:tplc="0402000F">
      <w:start w:val="1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20F1566"/>
    <w:multiLevelType w:val="hybridMultilevel"/>
    <w:tmpl w:val="2D405F26"/>
    <w:lvl w:ilvl="0" w:tplc="4B509D6C">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6DCB5703"/>
    <w:multiLevelType w:val="hybridMultilevel"/>
    <w:tmpl w:val="2D405F26"/>
    <w:lvl w:ilvl="0" w:tplc="4B509D6C">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72130AF5"/>
    <w:multiLevelType w:val="hybridMultilevel"/>
    <w:tmpl w:val="2D405F26"/>
    <w:lvl w:ilvl="0" w:tplc="4B509D6C">
      <w:start w:val="1"/>
      <w:numFmt w:val="decimal"/>
      <w:lvlText w:val="%1"/>
      <w:lvlJc w:val="left"/>
      <w:pPr>
        <w:ind w:left="54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16cid:durableId="37517296">
    <w:abstractNumId w:val="2"/>
  </w:num>
  <w:num w:numId="2" w16cid:durableId="174542481">
    <w:abstractNumId w:val="8"/>
  </w:num>
  <w:num w:numId="3" w16cid:durableId="433018615">
    <w:abstractNumId w:val="7"/>
  </w:num>
  <w:num w:numId="4" w16cid:durableId="1779593280">
    <w:abstractNumId w:val="0"/>
  </w:num>
  <w:num w:numId="5" w16cid:durableId="204996652">
    <w:abstractNumId w:val="6"/>
  </w:num>
  <w:num w:numId="6" w16cid:durableId="1653019978">
    <w:abstractNumId w:val="1"/>
  </w:num>
  <w:num w:numId="7" w16cid:durableId="1166559321">
    <w:abstractNumId w:val="4"/>
  </w:num>
  <w:num w:numId="8" w16cid:durableId="1806313766">
    <w:abstractNumId w:val="3"/>
  </w:num>
  <w:num w:numId="9" w16cid:durableId="153592762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FB8"/>
    <w:rsid w:val="00000B3F"/>
    <w:rsid w:val="000012F5"/>
    <w:rsid w:val="00001C07"/>
    <w:rsid w:val="0000263A"/>
    <w:rsid w:val="00002810"/>
    <w:rsid w:val="00002A90"/>
    <w:rsid w:val="00004124"/>
    <w:rsid w:val="000053F6"/>
    <w:rsid w:val="00005712"/>
    <w:rsid w:val="00005CE4"/>
    <w:rsid w:val="000062FE"/>
    <w:rsid w:val="0000674A"/>
    <w:rsid w:val="0001092C"/>
    <w:rsid w:val="000109C9"/>
    <w:rsid w:val="0001143C"/>
    <w:rsid w:val="00012346"/>
    <w:rsid w:val="0001333B"/>
    <w:rsid w:val="000147B9"/>
    <w:rsid w:val="000148D9"/>
    <w:rsid w:val="00015E7A"/>
    <w:rsid w:val="0001605D"/>
    <w:rsid w:val="0001663E"/>
    <w:rsid w:val="00016694"/>
    <w:rsid w:val="00016F18"/>
    <w:rsid w:val="00017785"/>
    <w:rsid w:val="000179C2"/>
    <w:rsid w:val="000203C0"/>
    <w:rsid w:val="00020461"/>
    <w:rsid w:val="000209E0"/>
    <w:rsid w:val="00020C36"/>
    <w:rsid w:val="000210DB"/>
    <w:rsid w:val="0002196A"/>
    <w:rsid w:val="000233E7"/>
    <w:rsid w:val="00023B81"/>
    <w:rsid w:val="000266BE"/>
    <w:rsid w:val="00026BDB"/>
    <w:rsid w:val="00027762"/>
    <w:rsid w:val="00027C32"/>
    <w:rsid w:val="000313C2"/>
    <w:rsid w:val="00032198"/>
    <w:rsid w:val="00032757"/>
    <w:rsid w:val="0003296D"/>
    <w:rsid w:val="00033569"/>
    <w:rsid w:val="00033571"/>
    <w:rsid w:val="00034176"/>
    <w:rsid w:val="0003492F"/>
    <w:rsid w:val="00035689"/>
    <w:rsid w:val="00036B9B"/>
    <w:rsid w:val="000372E3"/>
    <w:rsid w:val="0003740E"/>
    <w:rsid w:val="0003767D"/>
    <w:rsid w:val="000376D0"/>
    <w:rsid w:val="00037ABF"/>
    <w:rsid w:val="00040A58"/>
    <w:rsid w:val="000428B3"/>
    <w:rsid w:val="00042A84"/>
    <w:rsid w:val="000439D0"/>
    <w:rsid w:val="0004426A"/>
    <w:rsid w:val="00045429"/>
    <w:rsid w:val="000464C6"/>
    <w:rsid w:val="0004741A"/>
    <w:rsid w:val="000474B6"/>
    <w:rsid w:val="00051A93"/>
    <w:rsid w:val="00051C84"/>
    <w:rsid w:val="000543C7"/>
    <w:rsid w:val="00054849"/>
    <w:rsid w:val="000550FA"/>
    <w:rsid w:val="0005552B"/>
    <w:rsid w:val="00055581"/>
    <w:rsid w:val="0005738D"/>
    <w:rsid w:val="00057CD6"/>
    <w:rsid w:val="000600B8"/>
    <w:rsid w:val="000601F0"/>
    <w:rsid w:val="000608DA"/>
    <w:rsid w:val="00060D75"/>
    <w:rsid w:val="00062146"/>
    <w:rsid w:val="00062CCD"/>
    <w:rsid w:val="00064305"/>
    <w:rsid w:val="00064439"/>
    <w:rsid w:val="00067883"/>
    <w:rsid w:val="00070D7B"/>
    <w:rsid w:val="00071F64"/>
    <w:rsid w:val="00072861"/>
    <w:rsid w:val="00073068"/>
    <w:rsid w:val="000735D8"/>
    <w:rsid w:val="00073C76"/>
    <w:rsid w:val="00073E24"/>
    <w:rsid w:val="00074A41"/>
    <w:rsid w:val="00074E88"/>
    <w:rsid w:val="00074EF9"/>
    <w:rsid w:val="000754E8"/>
    <w:rsid w:val="00077A45"/>
    <w:rsid w:val="00077F24"/>
    <w:rsid w:val="000818B3"/>
    <w:rsid w:val="00082925"/>
    <w:rsid w:val="00082D6A"/>
    <w:rsid w:val="000833B4"/>
    <w:rsid w:val="00083579"/>
    <w:rsid w:val="00083BDC"/>
    <w:rsid w:val="00084793"/>
    <w:rsid w:val="00084A66"/>
    <w:rsid w:val="0008525F"/>
    <w:rsid w:val="00085541"/>
    <w:rsid w:val="000859BB"/>
    <w:rsid w:val="00085AEC"/>
    <w:rsid w:val="00090F9C"/>
    <w:rsid w:val="0009198D"/>
    <w:rsid w:val="0009203D"/>
    <w:rsid w:val="00092DB3"/>
    <w:rsid w:val="00092E34"/>
    <w:rsid w:val="000933E9"/>
    <w:rsid w:val="00093CE6"/>
    <w:rsid w:val="00093E86"/>
    <w:rsid w:val="000961C4"/>
    <w:rsid w:val="00096F67"/>
    <w:rsid w:val="000A0061"/>
    <w:rsid w:val="000A10C7"/>
    <w:rsid w:val="000A1F19"/>
    <w:rsid w:val="000A2EDA"/>
    <w:rsid w:val="000A3538"/>
    <w:rsid w:val="000A3DB8"/>
    <w:rsid w:val="000A3DD0"/>
    <w:rsid w:val="000A3FC1"/>
    <w:rsid w:val="000A57A5"/>
    <w:rsid w:val="000A5E1C"/>
    <w:rsid w:val="000A607A"/>
    <w:rsid w:val="000A6317"/>
    <w:rsid w:val="000A76C4"/>
    <w:rsid w:val="000A78AE"/>
    <w:rsid w:val="000A7992"/>
    <w:rsid w:val="000A7F56"/>
    <w:rsid w:val="000B0D5B"/>
    <w:rsid w:val="000B109D"/>
    <w:rsid w:val="000B1A0F"/>
    <w:rsid w:val="000B2536"/>
    <w:rsid w:val="000B2721"/>
    <w:rsid w:val="000B32DA"/>
    <w:rsid w:val="000B3FCB"/>
    <w:rsid w:val="000B48B7"/>
    <w:rsid w:val="000B4954"/>
    <w:rsid w:val="000B49B2"/>
    <w:rsid w:val="000B4C53"/>
    <w:rsid w:val="000B545E"/>
    <w:rsid w:val="000B682A"/>
    <w:rsid w:val="000C0194"/>
    <w:rsid w:val="000C08C3"/>
    <w:rsid w:val="000C0ADF"/>
    <w:rsid w:val="000C0E20"/>
    <w:rsid w:val="000C130F"/>
    <w:rsid w:val="000C1430"/>
    <w:rsid w:val="000C1433"/>
    <w:rsid w:val="000C31C5"/>
    <w:rsid w:val="000C421D"/>
    <w:rsid w:val="000C4566"/>
    <w:rsid w:val="000C476D"/>
    <w:rsid w:val="000C5529"/>
    <w:rsid w:val="000C57DC"/>
    <w:rsid w:val="000C6ED4"/>
    <w:rsid w:val="000C7B9A"/>
    <w:rsid w:val="000D1FE4"/>
    <w:rsid w:val="000D348D"/>
    <w:rsid w:val="000D356B"/>
    <w:rsid w:val="000D370C"/>
    <w:rsid w:val="000D3827"/>
    <w:rsid w:val="000D3B06"/>
    <w:rsid w:val="000D46E4"/>
    <w:rsid w:val="000D46F7"/>
    <w:rsid w:val="000D47D8"/>
    <w:rsid w:val="000D5319"/>
    <w:rsid w:val="000D5BF4"/>
    <w:rsid w:val="000D63A3"/>
    <w:rsid w:val="000D65C0"/>
    <w:rsid w:val="000D6914"/>
    <w:rsid w:val="000E08EF"/>
    <w:rsid w:val="000E1109"/>
    <w:rsid w:val="000E1EC5"/>
    <w:rsid w:val="000E215A"/>
    <w:rsid w:val="000E2461"/>
    <w:rsid w:val="000E2942"/>
    <w:rsid w:val="000E4473"/>
    <w:rsid w:val="000E6715"/>
    <w:rsid w:val="000E710A"/>
    <w:rsid w:val="000E7A38"/>
    <w:rsid w:val="000E7B3C"/>
    <w:rsid w:val="000F06D8"/>
    <w:rsid w:val="000F115C"/>
    <w:rsid w:val="000F12A7"/>
    <w:rsid w:val="000F1B20"/>
    <w:rsid w:val="000F1D0F"/>
    <w:rsid w:val="000F2208"/>
    <w:rsid w:val="000F36DC"/>
    <w:rsid w:val="000F3CD5"/>
    <w:rsid w:val="000F3D2B"/>
    <w:rsid w:val="000F401F"/>
    <w:rsid w:val="000F4D20"/>
    <w:rsid w:val="000F653B"/>
    <w:rsid w:val="000F79AA"/>
    <w:rsid w:val="00100A03"/>
    <w:rsid w:val="00101187"/>
    <w:rsid w:val="001015DE"/>
    <w:rsid w:val="00102B3D"/>
    <w:rsid w:val="00102CCF"/>
    <w:rsid w:val="00104A11"/>
    <w:rsid w:val="00104EDA"/>
    <w:rsid w:val="001054E1"/>
    <w:rsid w:val="00105657"/>
    <w:rsid w:val="00106343"/>
    <w:rsid w:val="001065B8"/>
    <w:rsid w:val="001079E2"/>
    <w:rsid w:val="001106D0"/>
    <w:rsid w:val="00110B15"/>
    <w:rsid w:val="001112BA"/>
    <w:rsid w:val="00111CA2"/>
    <w:rsid w:val="0011298B"/>
    <w:rsid w:val="00113BD8"/>
    <w:rsid w:val="0011453D"/>
    <w:rsid w:val="001147FF"/>
    <w:rsid w:val="00120CF5"/>
    <w:rsid w:val="001210E9"/>
    <w:rsid w:val="001226CB"/>
    <w:rsid w:val="00122AFA"/>
    <w:rsid w:val="00123A7F"/>
    <w:rsid w:val="00125381"/>
    <w:rsid w:val="001260E3"/>
    <w:rsid w:val="0012641E"/>
    <w:rsid w:val="00127C7F"/>
    <w:rsid w:val="00131131"/>
    <w:rsid w:val="00131261"/>
    <w:rsid w:val="00131E8F"/>
    <w:rsid w:val="00132FBB"/>
    <w:rsid w:val="0013376A"/>
    <w:rsid w:val="0013549F"/>
    <w:rsid w:val="00136018"/>
    <w:rsid w:val="00136818"/>
    <w:rsid w:val="00136CB9"/>
    <w:rsid w:val="00136CE8"/>
    <w:rsid w:val="0014024B"/>
    <w:rsid w:val="0014298D"/>
    <w:rsid w:val="001429EC"/>
    <w:rsid w:val="00142C6D"/>
    <w:rsid w:val="00143DA6"/>
    <w:rsid w:val="001443A7"/>
    <w:rsid w:val="0014448C"/>
    <w:rsid w:val="001447F4"/>
    <w:rsid w:val="00144B90"/>
    <w:rsid w:val="00145512"/>
    <w:rsid w:val="001461B5"/>
    <w:rsid w:val="00150158"/>
    <w:rsid w:val="001505C9"/>
    <w:rsid w:val="001507E6"/>
    <w:rsid w:val="001508B9"/>
    <w:rsid w:val="00153B0A"/>
    <w:rsid w:val="00154304"/>
    <w:rsid w:val="00154749"/>
    <w:rsid w:val="00154929"/>
    <w:rsid w:val="00155433"/>
    <w:rsid w:val="0015571C"/>
    <w:rsid w:val="00156814"/>
    <w:rsid w:val="00160BFA"/>
    <w:rsid w:val="001614CB"/>
    <w:rsid w:val="00162313"/>
    <w:rsid w:val="0016309A"/>
    <w:rsid w:val="001641D1"/>
    <w:rsid w:val="00165434"/>
    <w:rsid w:val="0016550C"/>
    <w:rsid w:val="001660B7"/>
    <w:rsid w:val="00166593"/>
    <w:rsid w:val="001668DB"/>
    <w:rsid w:val="001673B4"/>
    <w:rsid w:val="0017048E"/>
    <w:rsid w:val="00171943"/>
    <w:rsid w:val="00172277"/>
    <w:rsid w:val="00173ADF"/>
    <w:rsid w:val="00173E47"/>
    <w:rsid w:val="00176982"/>
    <w:rsid w:val="00176D49"/>
    <w:rsid w:val="001777FE"/>
    <w:rsid w:val="00177AE4"/>
    <w:rsid w:val="00180A1F"/>
    <w:rsid w:val="00180A9A"/>
    <w:rsid w:val="00180D4D"/>
    <w:rsid w:val="00182FC4"/>
    <w:rsid w:val="00182FFA"/>
    <w:rsid w:val="00183B29"/>
    <w:rsid w:val="001843CB"/>
    <w:rsid w:val="0018470F"/>
    <w:rsid w:val="001847CD"/>
    <w:rsid w:val="00186670"/>
    <w:rsid w:val="00191406"/>
    <w:rsid w:val="00191636"/>
    <w:rsid w:val="00191A7C"/>
    <w:rsid w:val="00192672"/>
    <w:rsid w:val="00192AB5"/>
    <w:rsid w:val="00192B4C"/>
    <w:rsid w:val="00194A97"/>
    <w:rsid w:val="00194ECE"/>
    <w:rsid w:val="00195D35"/>
    <w:rsid w:val="00196401"/>
    <w:rsid w:val="00196BB2"/>
    <w:rsid w:val="0019757A"/>
    <w:rsid w:val="001A012E"/>
    <w:rsid w:val="001A0797"/>
    <w:rsid w:val="001A1112"/>
    <w:rsid w:val="001A18DB"/>
    <w:rsid w:val="001A1A80"/>
    <w:rsid w:val="001A2D42"/>
    <w:rsid w:val="001A3F59"/>
    <w:rsid w:val="001A472B"/>
    <w:rsid w:val="001A5198"/>
    <w:rsid w:val="001A6CA9"/>
    <w:rsid w:val="001A7065"/>
    <w:rsid w:val="001B02A9"/>
    <w:rsid w:val="001B14B8"/>
    <w:rsid w:val="001B19B1"/>
    <w:rsid w:val="001B2015"/>
    <w:rsid w:val="001B564E"/>
    <w:rsid w:val="001B5A22"/>
    <w:rsid w:val="001B6290"/>
    <w:rsid w:val="001B69A9"/>
    <w:rsid w:val="001B6A61"/>
    <w:rsid w:val="001B6D35"/>
    <w:rsid w:val="001B7621"/>
    <w:rsid w:val="001C0B93"/>
    <w:rsid w:val="001C0C42"/>
    <w:rsid w:val="001C14D7"/>
    <w:rsid w:val="001C1E1A"/>
    <w:rsid w:val="001C258A"/>
    <w:rsid w:val="001C26B8"/>
    <w:rsid w:val="001C2C51"/>
    <w:rsid w:val="001C300E"/>
    <w:rsid w:val="001C358B"/>
    <w:rsid w:val="001C38BC"/>
    <w:rsid w:val="001C51E8"/>
    <w:rsid w:val="001C5D5E"/>
    <w:rsid w:val="001C6BD1"/>
    <w:rsid w:val="001D2543"/>
    <w:rsid w:val="001D29B3"/>
    <w:rsid w:val="001D29D9"/>
    <w:rsid w:val="001D2FBC"/>
    <w:rsid w:val="001D5004"/>
    <w:rsid w:val="001D5AF1"/>
    <w:rsid w:val="001D6594"/>
    <w:rsid w:val="001D67D7"/>
    <w:rsid w:val="001D6E21"/>
    <w:rsid w:val="001D7FB8"/>
    <w:rsid w:val="001E19FC"/>
    <w:rsid w:val="001E1F6E"/>
    <w:rsid w:val="001E2605"/>
    <w:rsid w:val="001E2F70"/>
    <w:rsid w:val="001E345B"/>
    <w:rsid w:val="001E34B1"/>
    <w:rsid w:val="001E3E3A"/>
    <w:rsid w:val="001E3E97"/>
    <w:rsid w:val="001E4062"/>
    <w:rsid w:val="001E4879"/>
    <w:rsid w:val="001E4D31"/>
    <w:rsid w:val="001E5815"/>
    <w:rsid w:val="001E59C7"/>
    <w:rsid w:val="001E639F"/>
    <w:rsid w:val="001E6C33"/>
    <w:rsid w:val="001E748D"/>
    <w:rsid w:val="001F20ED"/>
    <w:rsid w:val="001F29EC"/>
    <w:rsid w:val="001F2C8E"/>
    <w:rsid w:val="001F33EB"/>
    <w:rsid w:val="001F3A95"/>
    <w:rsid w:val="001F3CFE"/>
    <w:rsid w:val="001F4C8F"/>
    <w:rsid w:val="001F4D24"/>
    <w:rsid w:val="001F5946"/>
    <w:rsid w:val="001F6B6C"/>
    <w:rsid w:val="001F6CB1"/>
    <w:rsid w:val="002007DD"/>
    <w:rsid w:val="002015BB"/>
    <w:rsid w:val="00201A87"/>
    <w:rsid w:val="0020201B"/>
    <w:rsid w:val="0020271E"/>
    <w:rsid w:val="00203468"/>
    <w:rsid w:val="00203696"/>
    <w:rsid w:val="002043FD"/>
    <w:rsid w:val="002045CB"/>
    <w:rsid w:val="002046E8"/>
    <w:rsid w:val="002048BB"/>
    <w:rsid w:val="00204E9E"/>
    <w:rsid w:val="0020681C"/>
    <w:rsid w:val="00206C32"/>
    <w:rsid w:val="00207982"/>
    <w:rsid w:val="00210407"/>
    <w:rsid w:val="00210EEE"/>
    <w:rsid w:val="002120E8"/>
    <w:rsid w:val="0021247C"/>
    <w:rsid w:val="00212758"/>
    <w:rsid w:val="00213253"/>
    <w:rsid w:val="0021335F"/>
    <w:rsid w:val="00213745"/>
    <w:rsid w:val="00213757"/>
    <w:rsid w:val="002140B4"/>
    <w:rsid w:val="00214315"/>
    <w:rsid w:val="00214437"/>
    <w:rsid w:val="00214E5A"/>
    <w:rsid w:val="00214EED"/>
    <w:rsid w:val="00215B25"/>
    <w:rsid w:val="00216B40"/>
    <w:rsid w:val="002175B0"/>
    <w:rsid w:val="00217731"/>
    <w:rsid w:val="00217EB4"/>
    <w:rsid w:val="002202F7"/>
    <w:rsid w:val="002204F7"/>
    <w:rsid w:val="00220AE6"/>
    <w:rsid w:val="00220B28"/>
    <w:rsid w:val="00221183"/>
    <w:rsid w:val="0022123B"/>
    <w:rsid w:val="00221D90"/>
    <w:rsid w:val="00222388"/>
    <w:rsid w:val="00222AB3"/>
    <w:rsid w:val="00222C39"/>
    <w:rsid w:val="00223108"/>
    <w:rsid w:val="002231C1"/>
    <w:rsid w:val="002239FC"/>
    <w:rsid w:val="00224CE3"/>
    <w:rsid w:val="00224F3D"/>
    <w:rsid w:val="00224FC4"/>
    <w:rsid w:val="00227AC2"/>
    <w:rsid w:val="00227F13"/>
    <w:rsid w:val="00230149"/>
    <w:rsid w:val="0023022C"/>
    <w:rsid w:val="00230315"/>
    <w:rsid w:val="00232690"/>
    <w:rsid w:val="00233E78"/>
    <w:rsid w:val="00233F61"/>
    <w:rsid w:val="00234049"/>
    <w:rsid w:val="002343DB"/>
    <w:rsid w:val="00234437"/>
    <w:rsid w:val="0023486B"/>
    <w:rsid w:val="00235124"/>
    <w:rsid w:val="002368A2"/>
    <w:rsid w:val="002369C3"/>
    <w:rsid w:val="002369CB"/>
    <w:rsid w:val="00236B80"/>
    <w:rsid w:val="00236D0C"/>
    <w:rsid w:val="002373F9"/>
    <w:rsid w:val="00237BB3"/>
    <w:rsid w:val="00241F85"/>
    <w:rsid w:val="00243282"/>
    <w:rsid w:val="00244F2D"/>
    <w:rsid w:val="0024511A"/>
    <w:rsid w:val="0024598B"/>
    <w:rsid w:val="0024660E"/>
    <w:rsid w:val="002474FE"/>
    <w:rsid w:val="00247551"/>
    <w:rsid w:val="00247F3B"/>
    <w:rsid w:val="002509E1"/>
    <w:rsid w:val="00250E76"/>
    <w:rsid w:val="00251086"/>
    <w:rsid w:val="00251601"/>
    <w:rsid w:val="002520FD"/>
    <w:rsid w:val="002529AB"/>
    <w:rsid w:val="0025376E"/>
    <w:rsid w:val="00253865"/>
    <w:rsid w:val="0025445B"/>
    <w:rsid w:val="00254E3D"/>
    <w:rsid w:val="0025520D"/>
    <w:rsid w:val="00256060"/>
    <w:rsid w:val="00256272"/>
    <w:rsid w:val="00256FFF"/>
    <w:rsid w:val="0025742D"/>
    <w:rsid w:val="002574E0"/>
    <w:rsid w:val="00260628"/>
    <w:rsid w:val="0026196E"/>
    <w:rsid w:val="00261F25"/>
    <w:rsid w:val="002621D1"/>
    <w:rsid w:val="002625E7"/>
    <w:rsid w:val="00262759"/>
    <w:rsid w:val="00263616"/>
    <w:rsid w:val="00264E9B"/>
    <w:rsid w:val="00266886"/>
    <w:rsid w:val="002669E1"/>
    <w:rsid w:val="00266F27"/>
    <w:rsid w:val="00267D7A"/>
    <w:rsid w:val="002710F8"/>
    <w:rsid w:val="00271424"/>
    <w:rsid w:val="00271AD0"/>
    <w:rsid w:val="00272A39"/>
    <w:rsid w:val="002737A7"/>
    <w:rsid w:val="00273895"/>
    <w:rsid w:val="00273C20"/>
    <w:rsid w:val="00274464"/>
    <w:rsid w:val="0027449B"/>
    <w:rsid w:val="0027476A"/>
    <w:rsid w:val="00274817"/>
    <w:rsid w:val="00274915"/>
    <w:rsid w:val="00274D24"/>
    <w:rsid w:val="00275473"/>
    <w:rsid w:val="002766C6"/>
    <w:rsid w:val="00276B5E"/>
    <w:rsid w:val="00277985"/>
    <w:rsid w:val="00277EDC"/>
    <w:rsid w:val="002805B0"/>
    <w:rsid w:val="002807D6"/>
    <w:rsid w:val="00280846"/>
    <w:rsid w:val="00280B76"/>
    <w:rsid w:val="00280D7B"/>
    <w:rsid w:val="00281027"/>
    <w:rsid w:val="00281332"/>
    <w:rsid w:val="002818EC"/>
    <w:rsid w:val="00281B68"/>
    <w:rsid w:val="00281C12"/>
    <w:rsid w:val="0028208F"/>
    <w:rsid w:val="0028232D"/>
    <w:rsid w:val="00283605"/>
    <w:rsid w:val="00285C54"/>
    <w:rsid w:val="00286400"/>
    <w:rsid w:val="002864B9"/>
    <w:rsid w:val="00286B26"/>
    <w:rsid w:val="00287D67"/>
    <w:rsid w:val="002909F8"/>
    <w:rsid w:val="00291361"/>
    <w:rsid w:val="00291618"/>
    <w:rsid w:val="002916CF"/>
    <w:rsid w:val="002916D1"/>
    <w:rsid w:val="0029246C"/>
    <w:rsid w:val="0029267D"/>
    <w:rsid w:val="002931B2"/>
    <w:rsid w:val="00293801"/>
    <w:rsid w:val="00295394"/>
    <w:rsid w:val="00296C89"/>
    <w:rsid w:val="00297BE1"/>
    <w:rsid w:val="00297DB8"/>
    <w:rsid w:val="00297EF4"/>
    <w:rsid w:val="002A0F8F"/>
    <w:rsid w:val="002A1563"/>
    <w:rsid w:val="002A37C1"/>
    <w:rsid w:val="002A383B"/>
    <w:rsid w:val="002A39EC"/>
    <w:rsid w:val="002A3A4B"/>
    <w:rsid w:val="002A4A56"/>
    <w:rsid w:val="002A5059"/>
    <w:rsid w:val="002A67CD"/>
    <w:rsid w:val="002B06F8"/>
    <w:rsid w:val="002B19A8"/>
    <w:rsid w:val="002B1AB3"/>
    <w:rsid w:val="002B1C3B"/>
    <w:rsid w:val="002B28C0"/>
    <w:rsid w:val="002B4542"/>
    <w:rsid w:val="002B4D29"/>
    <w:rsid w:val="002B5883"/>
    <w:rsid w:val="002B5BE1"/>
    <w:rsid w:val="002B7890"/>
    <w:rsid w:val="002B7F50"/>
    <w:rsid w:val="002C0E26"/>
    <w:rsid w:val="002C1FAE"/>
    <w:rsid w:val="002C25A8"/>
    <w:rsid w:val="002C281E"/>
    <w:rsid w:val="002C2A05"/>
    <w:rsid w:val="002C31C3"/>
    <w:rsid w:val="002C4384"/>
    <w:rsid w:val="002C5466"/>
    <w:rsid w:val="002C5ABC"/>
    <w:rsid w:val="002C5C25"/>
    <w:rsid w:val="002C5D6C"/>
    <w:rsid w:val="002C5EF2"/>
    <w:rsid w:val="002C7CF3"/>
    <w:rsid w:val="002D1A91"/>
    <w:rsid w:val="002D1E67"/>
    <w:rsid w:val="002D2F01"/>
    <w:rsid w:val="002D3889"/>
    <w:rsid w:val="002D429A"/>
    <w:rsid w:val="002D45EA"/>
    <w:rsid w:val="002D4F03"/>
    <w:rsid w:val="002D5E35"/>
    <w:rsid w:val="002D733F"/>
    <w:rsid w:val="002D74AA"/>
    <w:rsid w:val="002D7EA1"/>
    <w:rsid w:val="002E0038"/>
    <w:rsid w:val="002E17E2"/>
    <w:rsid w:val="002E1AD5"/>
    <w:rsid w:val="002E2074"/>
    <w:rsid w:val="002E3B9A"/>
    <w:rsid w:val="002E4B35"/>
    <w:rsid w:val="002E4E6B"/>
    <w:rsid w:val="002E4FCD"/>
    <w:rsid w:val="002E51F0"/>
    <w:rsid w:val="002E52A9"/>
    <w:rsid w:val="002E53E8"/>
    <w:rsid w:val="002E5855"/>
    <w:rsid w:val="002E6F26"/>
    <w:rsid w:val="002E726B"/>
    <w:rsid w:val="002E7B44"/>
    <w:rsid w:val="002F0896"/>
    <w:rsid w:val="002F0A60"/>
    <w:rsid w:val="002F19F3"/>
    <w:rsid w:val="002F1F55"/>
    <w:rsid w:val="002F216A"/>
    <w:rsid w:val="002F228B"/>
    <w:rsid w:val="002F240F"/>
    <w:rsid w:val="002F2B94"/>
    <w:rsid w:val="002F33FD"/>
    <w:rsid w:val="002F5A14"/>
    <w:rsid w:val="002F74D3"/>
    <w:rsid w:val="002F760F"/>
    <w:rsid w:val="002F79B4"/>
    <w:rsid w:val="002F7FC1"/>
    <w:rsid w:val="0030071F"/>
    <w:rsid w:val="00300EB3"/>
    <w:rsid w:val="00300F94"/>
    <w:rsid w:val="003035D5"/>
    <w:rsid w:val="00304585"/>
    <w:rsid w:val="00306DC6"/>
    <w:rsid w:val="00306F98"/>
    <w:rsid w:val="00307A1E"/>
    <w:rsid w:val="00307F64"/>
    <w:rsid w:val="00310E79"/>
    <w:rsid w:val="003112A8"/>
    <w:rsid w:val="00311F6C"/>
    <w:rsid w:val="0031294A"/>
    <w:rsid w:val="00312FFE"/>
    <w:rsid w:val="003137F3"/>
    <w:rsid w:val="003139F0"/>
    <w:rsid w:val="00313CD7"/>
    <w:rsid w:val="00314012"/>
    <w:rsid w:val="003146C3"/>
    <w:rsid w:val="00314BC5"/>
    <w:rsid w:val="00316120"/>
    <w:rsid w:val="003162D6"/>
    <w:rsid w:val="0031688A"/>
    <w:rsid w:val="003204BC"/>
    <w:rsid w:val="00320978"/>
    <w:rsid w:val="00321DC9"/>
    <w:rsid w:val="00323247"/>
    <w:rsid w:val="00323A90"/>
    <w:rsid w:val="00323F66"/>
    <w:rsid w:val="00324CF8"/>
    <w:rsid w:val="0032577E"/>
    <w:rsid w:val="00326559"/>
    <w:rsid w:val="00326B92"/>
    <w:rsid w:val="0032763F"/>
    <w:rsid w:val="003300E1"/>
    <w:rsid w:val="0033016F"/>
    <w:rsid w:val="003317C0"/>
    <w:rsid w:val="0033220F"/>
    <w:rsid w:val="00332FCF"/>
    <w:rsid w:val="00333085"/>
    <w:rsid w:val="003336EC"/>
    <w:rsid w:val="00333BDD"/>
    <w:rsid w:val="00333F4C"/>
    <w:rsid w:val="003349A8"/>
    <w:rsid w:val="00335EB2"/>
    <w:rsid w:val="00336016"/>
    <w:rsid w:val="00336CD3"/>
    <w:rsid w:val="003372AE"/>
    <w:rsid w:val="00340596"/>
    <w:rsid w:val="00340CFF"/>
    <w:rsid w:val="003423E5"/>
    <w:rsid w:val="0034290C"/>
    <w:rsid w:val="00343028"/>
    <w:rsid w:val="00343A5E"/>
    <w:rsid w:val="00343FF9"/>
    <w:rsid w:val="00344E2F"/>
    <w:rsid w:val="00345C3B"/>
    <w:rsid w:val="00345F1B"/>
    <w:rsid w:val="00346562"/>
    <w:rsid w:val="003512A7"/>
    <w:rsid w:val="00351366"/>
    <w:rsid w:val="003528AA"/>
    <w:rsid w:val="00353408"/>
    <w:rsid w:val="00353D7B"/>
    <w:rsid w:val="00354AEC"/>
    <w:rsid w:val="00354F61"/>
    <w:rsid w:val="00355078"/>
    <w:rsid w:val="00355843"/>
    <w:rsid w:val="0035744E"/>
    <w:rsid w:val="003575C4"/>
    <w:rsid w:val="00357B4C"/>
    <w:rsid w:val="003610A5"/>
    <w:rsid w:val="003612B4"/>
    <w:rsid w:val="003619C2"/>
    <w:rsid w:val="00361AAB"/>
    <w:rsid w:val="00361C79"/>
    <w:rsid w:val="00364422"/>
    <w:rsid w:val="00364852"/>
    <w:rsid w:val="0036495C"/>
    <w:rsid w:val="00364A14"/>
    <w:rsid w:val="00365073"/>
    <w:rsid w:val="00365990"/>
    <w:rsid w:val="003664E1"/>
    <w:rsid w:val="0036693C"/>
    <w:rsid w:val="00366944"/>
    <w:rsid w:val="00366A79"/>
    <w:rsid w:val="00366F5C"/>
    <w:rsid w:val="0036717F"/>
    <w:rsid w:val="00371785"/>
    <w:rsid w:val="0037268E"/>
    <w:rsid w:val="00372DE1"/>
    <w:rsid w:val="00373112"/>
    <w:rsid w:val="00376087"/>
    <w:rsid w:val="00376E6F"/>
    <w:rsid w:val="00381689"/>
    <w:rsid w:val="00381FA0"/>
    <w:rsid w:val="003846C9"/>
    <w:rsid w:val="0038483D"/>
    <w:rsid w:val="00385A20"/>
    <w:rsid w:val="00387174"/>
    <w:rsid w:val="00387527"/>
    <w:rsid w:val="00387F0F"/>
    <w:rsid w:val="00390028"/>
    <w:rsid w:val="003901B5"/>
    <w:rsid w:val="00390C48"/>
    <w:rsid w:val="003913B6"/>
    <w:rsid w:val="00391A4E"/>
    <w:rsid w:val="00391CB3"/>
    <w:rsid w:val="00392206"/>
    <w:rsid w:val="00392636"/>
    <w:rsid w:val="00394519"/>
    <w:rsid w:val="00394BE5"/>
    <w:rsid w:val="00394CC0"/>
    <w:rsid w:val="003957A9"/>
    <w:rsid w:val="00396D7E"/>
    <w:rsid w:val="00396E4F"/>
    <w:rsid w:val="00397E28"/>
    <w:rsid w:val="003A0074"/>
    <w:rsid w:val="003A13E3"/>
    <w:rsid w:val="003A2EBB"/>
    <w:rsid w:val="003A2FFE"/>
    <w:rsid w:val="003A3342"/>
    <w:rsid w:val="003A392B"/>
    <w:rsid w:val="003A3E41"/>
    <w:rsid w:val="003A49A2"/>
    <w:rsid w:val="003A5D95"/>
    <w:rsid w:val="003A64BD"/>
    <w:rsid w:val="003A65C0"/>
    <w:rsid w:val="003A6D2C"/>
    <w:rsid w:val="003A779F"/>
    <w:rsid w:val="003A7949"/>
    <w:rsid w:val="003B006C"/>
    <w:rsid w:val="003B0729"/>
    <w:rsid w:val="003B17D5"/>
    <w:rsid w:val="003B2408"/>
    <w:rsid w:val="003B2539"/>
    <w:rsid w:val="003B2C42"/>
    <w:rsid w:val="003B2D3C"/>
    <w:rsid w:val="003B3D77"/>
    <w:rsid w:val="003B50AE"/>
    <w:rsid w:val="003B56FD"/>
    <w:rsid w:val="003B7430"/>
    <w:rsid w:val="003B7A3A"/>
    <w:rsid w:val="003C014F"/>
    <w:rsid w:val="003C1395"/>
    <w:rsid w:val="003C1E09"/>
    <w:rsid w:val="003C246D"/>
    <w:rsid w:val="003C35B5"/>
    <w:rsid w:val="003C4499"/>
    <w:rsid w:val="003C4D08"/>
    <w:rsid w:val="003C5EF0"/>
    <w:rsid w:val="003C6A59"/>
    <w:rsid w:val="003C6C9C"/>
    <w:rsid w:val="003D1155"/>
    <w:rsid w:val="003D145C"/>
    <w:rsid w:val="003D28AC"/>
    <w:rsid w:val="003D28F0"/>
    <w:rsid w:val="003D33B9"/>
    <w:rsid w:val="003D3DC4"/>
    <w:rsid w:val="003D3F53"/>
    <w:rsid w:val="003D4D70"/>
    <w:rsid w:val="003D564D"/>
    <w:rsid w:val="003D5DDC"/>
    <w:rsid w:val="003D5E00"/>
    <w:rsid w:val="003D634F"/>
    <w:rsid w:val="003D6615"/>
    <w:rsid w:val="003D6648"/>
    <w:rsid w:val="003D6C85"/>
    <w:rsid w:val="003D73A4"/>
    <w:rsid w:val="003E062B"/>
    <w:rsid w:val="003E0E14"/>
    <w:rsid w:val="003E2BAB"/>
    <w:rsid w:val="003E2FE0"/>
    <w:rsid w:val="003E4153"/>
    <w:rsid w:val="003E6098"/>
    <w:rsid w:val="003E7F77"/>
    <w:rsid w:val="003F0414"/>
    <w:rsid w:val="003F0DFA"/>
    <w:rsid w:val="003F1977"/>
    <w:rsid w:val="003F29E1"/>
    <w:rsid w:val="003F2D82"/>
    <w:rsid w:val="003F506E"/>
    <w:rsid w:val="003F598C"/>
    <w:rsid w:val="003F6698"/>
    <w:rsid w:val="003F74A5"/>
    <w:rsid w:val="003F7588"/>
    <w:rsid w:val="00401ABE"/>
    <w:rsid w:val="00402A25"/>
    <w:rsid w:val="00402AC5"/>
    <w:rsid w:val="00404651"/>
    <w:rsid w:val="004061D8"/>
    <w:rsid w:val="00406CE5"/>
    <w:rsid w:val="004078D9"/>
    <w:rsid w:val="00407E67"/>
    <w:rsid w:val="00410D9D"/>
    <w:rsid w:val="00411668"/>
    <w:rsid w:val="00411B52"/>
    <w:rsid w:val="00411FEA"/>
    <w:rsid w:val="00412900"/>
    <w:rsid w:val="004136E3"/>
    <w:rsid w:val="00413ABA"/>
    <w:rsid w:val="00413BD1"/>
    <w:rsid w:val="00413C83"/>
    <w:rsid w:val="00413E08"/>
    <w:rsid w:val="004148F7"/>
    <w:rsid w:val="0041513A"/>
    <w:rsid w:val="0041557B"/>
    <w:rsid w:val="0041704D"/>
    <w:rsid w:val="004170F9"/>
    <w:rsid w:val="00417BEB"/>
    <w:rsid w:val="00417DB7"/>
    <w:rsid w:val="00417FF3"/>
    <w:rsid w:val="00420238"/>
    <w:rsid w:val="00423486"/>
    <w:rsid w:val="00424CA8"/>
    <w:rsid w:val="00424ED5"/>
    <w:rsid w:val="0042537E"/>
    <w:rsid w:val="00425410"/>
    <w:rsid w:val="004260F0"/>
    <w:rsid w:val="004269CC"/>
    <w:rsid w:val="00426FEE"/>
    <w:rsid w:val="0042739F"/>
    <w:rsid w:val="004319FB"/>
    <w:rsid w:val="00432475"/>
    <w:rsid w:val="004339E9"/>
    <w:rsid w:val="004345CB"/>
    <w:rsid w:val="004348F2"/>
    <w:rsid w:val="00434B10"/>
    <w:rsid w:val="004371EB"/>
    <w:rsid w:val="00437AD0"/>
    <w:rsid w:val="00437F43"/>
    <w:rsid w:val="00440969"/>
    <w:rsid w:val="0044206D"/>
    <w:rsid w:val="0044223B"/>
    <w:rsid w:val="004427F3"/>
    <w:rsid w:val="00442E76"/>
    <w:rsid w:val="00444198"/>
    <w:rsid w:val="0044509D"/>
    <w:rsid w:val="00446525"/>
    <w:rsid w:val="00446823"/>
    <w:rsid w:val="00446D6B"/>
    <w:rsid w:val="00447E0C"/>
    <w:rsid w:val="00450387"/>
    <w:rsid w:val="00451DFF"/>
    <w:rsid w:val="00455FDD"/>
    <w:rsid w:val="00456655"/>
    <w:rsid w:val="00456F19"/>
    <w:rsid w:val="004572DC"/>
    <w:rsid w:val="0046064D"/>
    <w:rsid w:val="00461C5B"/>
    <w:rsid w:val="00461E0E"/>
    <w:rsid w:val="004625F1"/>
    <w:rsid w:val="00462996"/>
    <w:rsid w:val="00462E1C"/>
    <w:rsid w:val="00462E7A"/>
    <w:rsid w:val="004635DD"/>
    <w:rsid w:val="00465655"/>
    <w:rsid w:val="00466819"/>
    <w:rsid w:val="00466FE4"/>
    <w:rsid w:val="004671B1"/>
    <w:rsid w:val="00467325"/>
    <w:rsid w:val="0046764C"/>
    <w:rsid w:val="00467BFD"/>
    <w:rsid w:val="0047020D"/>
    <w:rsid w:val="00470210"/>
    <w:rsid w:val="004707A5"/>
    <w:rsid w:val="00470F9B"/>
    <w:rsid w:val="0047209C"/>
    <w:rsid w:val="0047347C"/>
    <w:rsid w:val="00474404"/>
    <w:rsid w:val="004747FE"/>
    <w:rsid w:val="00474830"/>
    <w:rsid w:val="00474D31"/>
    <w:rsid w:val="004762F5"/>
    <w:rsid w:val="00476BCC"/>
    <w:rsid w:val="00476EB4"/>
    <w:rsid w:val="004770DB"/>
    <w:rsid w:val="0047784B"/>
    <w:rsid w:val="00480AA3"/>
    <w:rsid w:val="00481607"/>
    <w:rsid w:val="00482333"/>
    <w:rsid w:val="00483560"/>
    <w:rsid w:val="00484821"/>
    <w:rsid w:val="00485338"/>
    <w:rsid w:val="00487034"/>
    <w:rsid w:val="004904B2"/>
    <w:rsid w:val="00490A22"/>
    <w:rsid w:val="00492006"/>
    <w:rsid w:val="00493033"/>
    <w:rsid w:val="00494699"/>
    <w:rsid w:val="00494B2A"/>
    <w:rsid w:val="00494C54"/>
    <w:rsid w:val="004962DB"/>
    <w:rsid w:val="0049695A"/>
    <w:rsid w:val="004977C1"/>
    <w:rsid w:val="004A05BB"/>
    <w:rsid w:val="004A07FD"/>
    <w:rsid w:val="004A0B1E"/>
    <w:rsid w:val="004A0B83"/>
    <w:rsid w:val="004A0D6F"/>
    <w:rsid w:val="004A1517"/>
    <w:rsid w:val="004A1EA3"/>
    <w:rsid w:val="004A3542"/>
    <w:rsid w:val="004A4170"/>
    <w:rsid w:val="004A436F"/>
    <w:rsid w:val="004A4E23"/>
    <w:rsid w:val="004A596B"/>
    <w:rsid w:val="004A6791"/>
    <w:rsid w:val="004A6CEE"/>
    <w:rsid w:val="004B02D2"/>
    <w:rsid w:val="004B0561"/>
    <w:rsid w:val="004B0686"/>
    <w:rsid w:val="004B0921"/>
    <w:rsid w:val="004B0925"/>
    <w:rsid w:val="004B0987"/>
    <w:rsid w:val="004B0B90"/>
    <w:rsid w:val="004B2EDF"/>
    <w:rsid w:val="004B3816"/>
    <w:rsid w:val="004B442F"/>
    <w:rsid w:val="004B47F4"/>
    <w:rsid w:val="004B585B"/>
    <w:rsid w:val="004B5BA2"/>
    <w:rsid w:val="004B5F1A"/>
    <w:rsid w:val="004B669D"/>
    <w:rsid w:val="004B77E9"/>
    <w:rsid w:val="004C0648"/>
    <w:rsid w:val="004C071E"/>
    <w:rsid w:val="004C0FBB"/>
    <w:rsid w:val="004C29A8"/>
    <w:rsid w:val="004C3786"/>
    <w:rsid w:val="004C4DE0"/>
    <w:rsid w:val="004C5261"/>
    <w:rsid w:val="004D0089"/>
    <w:rsid w:val="004D031F"/>
    <w:rsid w:val="004D17BD"/>
    <w:rsid w:val="004D1DDC"/>
    <w:rsid w:val="004D2269"/>
    <w:rsid w:val="004D2FB1"/>
    <w:rsid w:val="004D4483"/>
    <w:rsid w:val="004D4B09"/>
    <w:rsid w:val="004D516F"/>
    <w:rsid w:val="004D53CE"/>
    <w:rsid w:val="004D55A2"/>
    <w:rsid w:val="004D5F89"/>
    <w:rsid w:val="004D69EB"/>
    <w:rsid w:val="004D6C98"/>
    <w:rsid w:val="004D6F56"/>
    <w:rsid w:val="004E1036"/>
    <w:rsid w:val="004E3360"/>
    <w:rsid w:val="004E3AC8"/>
    <w:rsid w:val="004E3B81"/>
    <w:rsid w:val="004E42C2"/>
    <w:rsid w:val="004E64AD"/>
    <w:rsid w:val="004E69A0"/>
    <w:rsid w:val="004E69DD"/>
    <w:rsid w:val="004E6E39"/>
    <w:rsid w:val="004E70DD"/>
    <w:rsid w:val="004E7308"/>
    <w:rsid w:val="004E7509"/>
    <w:rsid w:val="004F09E2"/>
    <w:rsid w:val="004F0CBA"/>
    <w:rsid w:val="004F27D8"/>
    <w:rsid w:val="004F2ABD"/>
    <w:rsid w:val="004F40ED"/>
    <w:rsid w:val="004F6047"/>
    <w:rsid w:val="004F63C1"/>
    <w:rsid w:val="004F6CEE"/>
    <w:rsid w:val="004F73FB"/>
    <w:rsid w:val="00500064"/>
    <w:rsid w:val="00500275"/>
    <w:rsid w:val="00500868"/>
    <w:rsid w:val="00501022"/>
    <w:rsid w:val="00501559"/>
    <w:rsid w:val="00501BC5"/>
    <w:rsid w:val="00501CD3"/>
    <w:rsid w:val="00501EA2"/>
    <w:rsid w:val="00501F27"/>
    <w:rsid w:val="00502A50"/>
    <w:rsid w:val="005030E6"/>
    <w:rsid w:val="00503892"/>
    <w:rsid w:val="00505570"/>
    <w:rsid w:val="00506002"/>
    <w:rsid w:val="00506185"/>
    <w:rsid w:val="00506683"/>
    <w:rsid w:val="005069D7"/>
    <w:rsid w:val="00506B91"/>
    <w:rsid w:val="00506C20"/>
    <w:rsid w:val="005077C6"/>
    <w:rsid w:val="005106FC"/>
    <w:rsid w:val="00511B9C"/>
    <w:rsid w:val="0051493C"/>
    <w:rsid w:val="00515126"/>
    <w:rsid w:val="005153F6"/>
    <w:rsid w:val="00515D45"/>
    <w:rsid w:val="00516219"/>
    <w:rsid w:val="00516ADF"/>
    <w:rsid w:val="005170E4"/>
    <w:rsid w:val="00520158"/>
    <w:rsid w:val="00520424"/>
    <w:rsid w:val="00520C55"/>
    <w:rsid w:val="0052109E"/>
    <w:rsid w:val="0052137C"/>
    <w:rsid w:val="00521B43"/>
    <w:rsid w:val="00521D84"/>
    <w:rsid w:val="00526561"/>
    <w:rsid w:val="00527892"/>
    <w:rsid w:val="0053100E"/>
    <w:rsid w:val="005315D4"/>
    <w:rsid w:val="005323D0"/>
    <w:rsid w:val="005325D1"/>
    <w:rsid w:val="00532B5A"/>
    <w:rsid w:val="00532E4E"/>
    <w:rsid w:val="005336BE"/>
    <w:rsid w:val="0053370B"/>
    <w:rsid w:val="0053693D"/>
    <w:rsid w:val="00537AD8"/>
    <w:rsid w:val="00537C56"/>
    <w:rsid w:val="00537EDC"/>
    <w:rsid w:val="005404A6"/>
    <w:rsid w:val="00540A52"/>
    <w:rsid w:val="005413B2"/>
    <w:rsid w:val="0054229F"/>
    <w:rsid w:val="00543103"/>
    <w:rsid w:val="00543B89"/>
    <w:rsid w:val="00543BDA"/>
    <w:rsid w:val="005468B9"/>
    <w:rsid w:val="00546B4F"/>
    <w:rsid w:val="00546FCE"/>
    <w:rsid w:val="005476CA"/>
    <w:rsid w:val="00547B6B"/>
    <w:rsid w:val="00550B85"/>
    <w:rsid w:val="00552143"/>
    <w:rsid w:val="00553C95"/>
    <w:rsid w:val="00554DA3"/>
    <w:rsid w:val="00555689"/>
    <w:rsid w:val="00555904"/>
    <w:rsid w:val="00555AF3"/>
    <w:rsid w:val="00556454"/>
    <w:rsid w:val="005577AB"/>
    <w:rsid w:val="00557FDB"/>
    <w:rsid w:val="0056117B"/>
    <w:rsid w:val="005611E1"/>
    <w:rsid w:val="005623F1"/>
    <w:rsid w:val="0056247B"/>
    <w:rsid w:val="00562749"/>
    <w:rsid w:val="0056298F"/>
    <w:rsid w:val="00563C03"/>
    <w:rsid w:val="0056661A"/>
    <w:rsid w:val="005703E4"/>
    <w:rsid w:val="00571D87"/>
    <w:rsid w:val="00571E9B"/>
    <w:rsid w:val="0057384B"/>
    <w:rsid w:val="005744F4"/>
    <w:rsid w:val="00574CF3"/>
    <w:rsid w:val="005765F0"/>
    <w:rsid w:val="00576646"/>
    <w:rsid w:val="00576B08"/>
    <w:rsid w:val="005805C5"/>
    <w:rsid w:val="005807F7"/>
    <w:rsid w:val="00580C92"/>
    <w:rsid w:val="00580D36"/>
    <w:rsid w:val="00582094"/>
    <w:rsid w:val="005847AC"/>
    <w:rsid w:val="005848C3"/>
    <w:rsid w:val="005849B3"/>
    <w:rsid w:val="00584BAB"/>
    <w:rsid w:val="00584BE2"/>
    <w:rsid w:val="00585574"/>
    <w:rsid w:val="005857D1"/>
    <w:rsid w:val="00585C1F"/>
    <w:rsid w:val="00586955"/>
    <w:rsid w:val="005871B7"/>
    <w:rsid w:val="00587AFE"/>
    <w:rsid w:val="0059150B"/>
    <w:rsid w:val="005928C0"/>
    <w:rsid w:val="005928CF"/>
    <w:rsid w:val="00592BBE"/>
    <w:rsid w:val="00592DA7"/>
    <w:rsid w:val="00593074"/>
    <w:rsid w:val="0059321F"/>
    <w:rsid w:val="00593A72"/>
    <w:rsid w:val="00594234"/>
    <w:rsid w:val="00594942"/>
    <w:rsid w:val="005956AC"/>
    <w:rsid w:val="005960B0"/>
    <w:rsid w:val="00596B27"/>
    <w:rsid w:val="005973B0"/>
    <w:rsid w:val="00597572"/>
    <w:rsid w:val="005A06E8"/>
    <w:rsid w:val="005A09BF"/>
    <w:rsid w:val="005A2870"/>
    <w:rsid w:val="005A327D"/>
    <w:rsid w:val="005A5B79"/>
    <w:rsid w:val="005A6579"/>
    <w:rsid w:val="005A66C0"/>
    <w:rsid w:val="005A7A1F"/>
    <w:rsid w:val="005A7A9C"/>
    <w:rsid w:val="005B00F2"/>
    <w:rsid w:val="005B0892"/>
    <w:rsid w:val="005B0C55"/>
    <w:rsid w:val="005B1D40"/>
    <w:rsid w:val="005B1D79"/>
    <w:rsid w:val="005B3183"/>
    <w:rsid w:val="005B3558"/>
    <w:rsid w:val="005B3A37"/>
    <w:rsid w:val="005B4560"/>
    <w:rsid w:val="005B4C2B"/>
    <w:rsid w:val="005B5428"/>
    <w:rsid w:val="005B60C3"/>
    <w:rsid w:val="005B6199"/>
    <w:rsid w:val="005B65E1"/>
    <w:rsid w:val="005B75FC"/>
    <w:rsid w:val="005C0076"/>
    <w:rsid w:val="005C199D"/>
    <w:rsid w:val="005C2073"/>
    <w:rsid w:val="005C3CAF"/>
    <w:rsid w:val="005C45D8"/>
    <w:rsid w:val="005C4649"/>
    <w:rsid w:val="005C46ED"/>
    <w:rsid w:val="005C4E92"/>
    <w:rsid w:val="005C4EF1"/>
    <w:rsid w:val="005C5C4A"/>
    <w:rsid w:val="005C5D27"/>
    <w:rsid w:val="005C5FA3"/>
    <w:rsid w:val="005C618E"/>
    <w:rsid w:val="005C685B"/>
    <w:rsid w:val="005C692D"/>
    <w:rsid w:val="005C7062"/>
    <w:rsid w:val="005C7656"/>
    <w:rsid w:val="005C7686"/>
    <w:rsid w:val="005D01E9"/>
    <w:rsid w:val="005D1B93"/>
    <w:rsid w:val="005D1F05"/>
    <w:rsid w:val="005D286E"/>
    <w:rsid w:val="005D2FA8"/>
    <w:rsid w:val="005D30CF"/>
    <w:rsid w:val="005D3561"/>
    <w:rsid w:val="005D35D1"/>
    <w:rsid w:val="005D37C9"/>
    <w:rsid w:val="005D4242"/>
    <w:rsid w:val="005D4341"/>
    <w:rsid w:val="005D4775"/>
    <w:rsid w:val="005D5FA1"/>
    <w:rsid w:val="005D6899"/>
    <w:rsid w:val="005D708B"/>
    <w:rsid w:val="005E0239"/>
    <w:rsid w:val="005E2BBE"/>
    <w:rsid w:val="005E3400"/>
    <w:rsid w:val="005E4F3A"/>
    <w:rsid w:val="005E5355"/>
    <w:rsid w:val="005E6D86"/>
    <w:rsid w:val="005E722E"/>
    <w:rsid w:val="005F045E"/>
    <w:rsid w:val="005F090B"/>
    <w:rsid w:val="005F0EB9"/>
    <w:rsid w:val="005F12D2"/>
    <w:rsid w:val="005F150E"/>
    <w:rsid w:val="005F2607"/>
    <w:rsid w:val="005F3FCC"/>
    <w:rsid w:val="005F5242"/>
    <w:rsid w:val="005F6298"/>
    <w:rsid w:val="005F63C2"/>
    <w:rsid w:val="005F6902"/>
    <w:rsid w:val="005F699C"/>
    <w:rsid w:val="005F73A4"/>
    <w:rsid w:val="005F77EC"/>
    <w:rsid w:val="00600E33"/>
    <w:rsid w:val="00602616"/>
    <w:rsid w:val="0060305D"/>
    <w:rsid w:val="00603591"/>
    <w:rsid w:val="00604892"/>
    <w:rsid w:val="006068C7"/>
    <w:rsid w:val="00606F28"/>
    <w:rsid w:val="00607267"/>
    <w:rsid w:val="006072DA"/>
    <w:rsid w:val="0061032D"/>
    <w:rsid w:val="00610509"/>
    <w:rsid w:val="006112D3"/>
    <w:rsid w:val="00611642"/>
    <w:rsid w:val="00611D1B"/>
    <w:rsid w:val="00612156"/>
    <w:rsid w:val="006139C8"/>
    <w:rsid w:val="00613C45"/>
    <w:rsid w:val="00615760"/>
    <w:rsid w:val="00615B7F"/>
    <w:rsid w:val="0061603F"/>
    <w:rsid w:val="00616547"/>
    <w:rsid w:val="00616BBC"/>
    <w:rsid w:val="00617F7D"/>
    <w:rsid w:val="00620810"/>
    <w:rsid w:val="00620861"/>
    <w:rsid w:val="006214C1"/>
    <w:rsid w:val="0062194E"/>
    <w:rsid w:val="00621CC0"/>
    <w:rsid w:val="00621FC1"/>
    <w:rsid w:val="006220E7"/>
    <w:rsid w:val="006231D4"/>
    <w:rsid w:val="00623324"/>
    <w:rsid w:val="00624034"/>
    <w:rsid w:val="0062483D"/>
    <w:rsid w:val="0062512A"/>
    <w:rsid w:val="006253A8"/>
    <w:rsid w:val="006256E6"/>
    <w:rsid w:val="00626FEF"/>
    <w:rsid w:val="00627CFA"/>
    <w:rsid w:val="006307EA"/>
    <w:rsid w:val="00630C30"/>
    <w:rsid w:val="00630EAE"/>
    <w:rsid w:val="00631D17"/>
    <w:rsid w:val="00631E6B"/>
    <w:rsid w:val="00632862"/>
    <w:rsid w:val="00634939"/>
    <w:rsid w:val="00635F36"/>
    <w:rsid w:val="0063719D"/>
    <w:rsid w:val="0064026C"/>
    <w:rsid w:val="006404C6"/>
    <w:rsid w:val="00640851"/>
    <w:rsid w:val="00640D9D"/>
    <w:rsid w:val="00641A25"/>
    <w:rsid w:val="00641A75"/>
    <w:rsid w:val="00641BBB"/>
    <w:rsid w:val="00643459"/>
    <w:rsid w:val="00643F85"/>
    <w:rsid w:val="006446AF"/>
    <w:rsid w:val="00644B1A"/>
    <w:rsid w:val="006475CE"/>
    <w:rsid w:val="00647D33"/>
    <w:rsid w:val="006508CD"/>
    <w:rsid w:val="00650F8D"/>
    <w:rsid w:val="006524B9"/>
    <w:rsid w:val="00652A45"/>
    <w:rsid w:val="00652EAD"/>
    <w:rsid w:val="00653109"/>
    <w:rsid w:val="00653F28"/>
    <w:rsid w:val="006561AD"/>
    <w:rsid w:val="00660E38"/>
    <w:rsid w:val="00662145"/>
    <w:rsid w:val="0066323E"/>
    <w:rsid w:val="006635A4"/>
    <w:rsid w:val="00663E32"/>
    <w:rsid w:val="00664842"/>
    <w:rsid w:val="00664ABF"/>
    <w:rsid w:val="006650E4"/>
    <w:rsid w:val="006654A7"/>
    <w:rsid w:val="0066556B"/>
    <w:rsid w:val="006656B8"/>
    <w:rsid w:val="00665A51"/>
    <w:rsid w:val="0066637E"/>
    <w:rsid w:val="00667C95"/>
    <w:rsid w:val="00667DBC"/>
    <w:rsid w:val="00670725"/>
    <w:rsid w:val="00670A78"/>
    <w:rsid w:val="006711D4"/>
    <w:rsid w:val="0067282E"/>
    <w:rsid w:val="00673190"/>
    <w:rsid w:val="00673219"/>
    <w:rsid w:val="00673421"/>
    <w:rsid w:val="006741BE"/>
    <w:rsid w:val="00674725"/>
    <w:rsid w:val="00675377"/>
    <w:rsid w:val="00676DB8"/>
    <w:rsid w:val="00677C84"/>
    <w:rsid w:val="0068070D"/>
    <w:rsid w:val="00680FE5"/>
    <w:rsid w:val="006814A3"/>
    <w:rsid w:val="006820EE"/>
    <w:rsid w:val="006825D3"/>
    <w:rsid w:val="00682E19"/>
    <w:rsid w:val="00682E9B"/>
    <w:rsid w:val="0068341E"/>
    <w:rsid w:val="006836FD"/>
    <w:rsid w:val="00683F9A"/>
    <w:rsid w:val="00685019"/>
    <w:rsid w:val="0068509F"/>
    <w:rsid w:val="00686782"/>
    <w:rsid w:val="006867AA"/>
    <w:rsid w:val="006870A5"/>
    <w:rsid w:val="00687613"/>
    <w:rsid w:val="00690458"/>
    <w:rsid w:val="00690FF5"/>
    <w:rsid w:val="00691A0F"/>
    <w:rsid w:val="00691DDE"/>
    <w:rsid w:val="00692D16"/>
    <w:rsid w:val="00692E04"/>
    <w:rsid w:val="00693208"/>
    <w:rsid w:val="00694275"/>
    <w:rsid w:val="00695024"/>
    <w:rsid w:val="0069556D"/>
    <w:rsid w:val="00696BB7"/>
    <w:rsid w:val="006974AC"/>
    <w:rsid w:val="0069775F"/>
    <w:rsid w:val="00697AAB"/>
    <w:rsid w:val="00697C90"/>
    <w:rsid w:val="00697EEC"/>
    <w:rsid w:val="006A034E"/>
    <w:rsid w:val="006A14E6"/>
    <w:rsid w:val="006A22EC"/>
    <w:rsid w:val="006A2D53"/>
    <w:rsid w:val="006A2F5D"/>
    <w:rsid w:val="006A3929"/>
    <w:rsid w:val="006A40EC"/>
    <w:rsid w:val="006A411E"/>
    <w:rsid w:val="006A5321"/>
    <w:rsid w:val="006A5585"/>
    <w:rsid w:val="006A56A7"/>
    <w:rsid w:val="006A5B61"/>
    <w:rsid w:val="006A62A4"/>
    <w:rsid w:val="006A79D0"/>
    <w:rsid w:val="006B0E1F"/>
    <w:rsid w:val="006B1A10"/>
    <w:rsid w:val="006B2BF1"/>
    <w:rsid w:val="006B30F4"/>
    <w:rsid w:val="006B3CD7"/>
    <w:rsid w:val="006B4032"/>
    <w:rsid w:val="006B4AA5"/>
    <w:rsid w:val="006B5C0C"/>
    <w:rsid w:val="006B6259"/>
    <w:rsid w:val="006B6E31"/>
    <w:rsid w:val="006B7763"/>
    <w:rsid w:val="006C13B1"/>
    <w:rsid w:val="006C187D"/>
    <w:rsid w:val="006C305A"/>
    <w:rsid w:val="006C33BF"/>
    <w:rsid w:val="006C41E8"/>
    <w:rsid w:val="006C50F0"/>
    <w:rsid w:val="006C528B"/>
    <w:rsid w:val="006C53EE"/>
    <w:rsid w:val="006C6900"/>
    <w:rsid w:val="006C6B20"/>
    <w:rsid w:val="006C6C1C"/>
    <w:rsid w:val="006C6F95"/>
    <w:rsid w:val="006C70C3"/>
    <w:rsid w:val="006C7EE7"/>
    <w:rsid w:val="006D19B7"/>
    <w:rsid w:val="006D1C5D"/>
    <w:rsid w:val="006D200F"/>
    <w:rsid w:val="006D23C5"/>
    <w:rsid w:val="006D257F"/>
    <w:rsid w:val="006D31EC"/>
    <w:rsid w:val="006D36F9"/>
    <w:rsid w:val="006D3723"/>
    <w:rsid w:val="006D498D"/>
    <w:rsid w:val="006D4D06"/>
    <w:rsid w:val="006D4F29"/>
    <w:rsid w:val="006D52B7"/>
    <w:rsid w:val="006D5F06"/>
    <w:rsid w:val="006D6447"/>
    <w:rsid w:val="006D6C5E"/>
    <w:rsid w:val="006D7892"/>
    <w:rsid w:val="006D7EFF"/>
    <w:rsid w:val="006E01DB"/>
    <w:rsid w:val="006E0CB1"/>
    <w:rsid w:val="006E110C"/>
    <w:rsid w:val="006E116B"/>
    <w:rsid w:val="006E19EF"/>
    <w:rsid w:val="006E24C8"/>
    <w:rsid w:val="006E3140"/>
    <w:rsid w:val="006E3171"/>
    <w:rsid w:val="006E3D54"/>
    <w:rsid w:val="006E3EE5"/>
    <w:rsid w:val="006E59B9"/>
    <w:rsid w:val="006E6637"/>
    <w:rsid w:val="006E69F9"/>
    <w:rsid w:val="006E7E7C"/>
    <w:rsid w:val="006F207A"/>
    <w:rsid w:val="006F3D1F"/>
    <w:rsid w:val="006F414E"/>
    <w:rsid w:val="006F42F9"/>
    <w:rsid w:val="006F4340"/>
    <w:rsid w:val="006F4AF5"/>
    <w:rsid w:val="006F54A7"/>
    <w:rsid w:val="006F593D"/>
    <w:rsid w:val="006F6586"/>
    <w:rsid w:val="006F67BA"/>
    <w:rsid w:val="006F7160"/>
    <w:rsid w:val="007009F5"/>
    <w:rsid w:val="00701329"/>
    <w:rsid w:val="00701592"/>
    <w:rsid w:val="00701DC6"/>
    <w:rsid w:val="00701ED0"/>
    <w:rsid w:val="00701F91"/>
    <w:rsid w:val="00702644"/>
    <w:rsid w:val="007034B1"/>
    <w:rsid w:val="0070474E"/>
    <w:rsid w:val="007060C1"/>
    <w:rsid w:val="007062D1"/>
    <w:rsid w:val="0070754C"/>
    <w:rsid w:val="00710250"/>
    <w:rsid w:val="007115EB"/>
    <w:rsid w:val="00711696"/>
    <w:rsid w:val="00711977"/>
    <w:rsid w:val="00712E31"/>
    <w:rsid w:val="007135E8"/>
    <w:rsid w:val="00713BBA"/>
    <w:rsid w:val="00715322"/>
    <w:rsid w:val="00715F3D"/>
    <w:rsid w:val="00716A96"/>
    <w:rsid w:val="00716E34"/>
    <w:rsid w:val="007206A7"/>
    <w:rsid w:val="00720F13"/>
    <w:rsid w:val="00722199"/>
    <w:rsid w:val="0072365A"/>
    <w:rsid w:val="00723741"/>
    <w:rsid w:val="00723FF6"/>
    <w:rsid w:val="00724111"/>
    <w:rsid w:val="00724507"/>
    <w:rsid w:val="007248C6"/>
    <w:rsid w:val="00724E3B"/>
    <w:rsid w:val="00726829"/>
    <w:rsid w:val="0072700C"/>
    <w:rsid w:val="0072706C"/>
    <w:rsid w:val="00727292"/>
    <w:rsid w:val="00727982"/>
    <w:rsid w:val="0073245A"/>
    <w:rsid w:val="00733B67"/>
    <w:rsid w:val="0073414B"/>
    <w:rsid w:val="007364AE"/>
    <w:rsid w:val="00736621"/>
    <w:rsid w:val="0073748A"/>
    <w:rsid w:val="007379AF"/>
    <w:rsid w:val="007408AD"/>
    <w:rsid w:val="00741408"/>
    <w:rsid w:val="00741D3E"/>
    <w:rsid w:val="00741F03"/>
    <w:rsid w:val="007425BA"/>
    <w:rsid w:val="0074266B"/>
    <w:rsid w:val="00743A40"/>
    <w:rsid w:val="00744422"/>
    <w:rsid w:val="00745BCD"/>
    <w:rsid w:val="00746E21"/>
    <w:rsid w:val="00747595"/>
    <w:rsid w:val="00747771"/>
    <w:rsid w:val="00747B21"/>
    <w:rsid w:val="00752645"/>
    <w:rsid w:val="007528F8"/>
    <w:rsid w:val="007536FC"/>
    <w:rsid w:val="0075371A"/>
    <w:rsid w:val="007544BA"/>
    <w:rsid w:val="00755125"/>
    <w:rsid w:val="00755990"/>
    <w:rsid w:val="00755BC0"/>
    <w:rsid w:val="00755D0C"/>
    <w:rsid w:val="0075654D"/>
    <w:rsid w:val="007572CF"/>
    <w:rsid w:val="00757423"/>
    <w:rsid w:val="00760EED"/>
    <w:rsid w:val="007610AC"/>
    <w:rsid w:val="0076119C"/>
    <w:rsid w:val="00761BA3"/>
    <w:rsid w:val="00761CC9"/>
    <w:rsid w:val="00763016"/>
    <w:rsid w:val="00764B6E"/>
    <w:rsid w:val="00764D75"/>
    <w:rsid w:val="00765674"/>
    <w:rsid w:val="00766766"/>
    <w:rsid w:val="00766A16"/>
    <w:rsid w:val="00766FB6"/>
    <w:rsid w:val="00767F82"/>
    <w:rsid w:val="00767F95"/>
    <w:rsid w:val="007700EC"/>
    <w:rsid w:val="00770902"/>
    <w:rsid w:val="007710B5"/>
    <w:rsid w:val="00771244"/>
    <w:rsid w:val="007719DE"/>
    <w:rsid w:val="00771EEA"/>
    <w:rsid w:val="00772989"/>
    <w:rsid w:val="007729C0"/>
    <w:rsid w:val="00772F86"/>
    <w:rsid w:val="00775031"/>
    <w:rsid w:val="00775561"/>
    <w:rsid w:val="007755F7"/>
    <w:rsid w:val="00775811"/>
    <w:rsid w:val="00777298"/>
    <w:rsid w:val="007779C0"/>
    <w:rsid w:val="00782F5C"/>
    <w:rsid w:val="00783737"/>
    <w:rsid w:val="0078385E"/>
    <w:rsid w:val="0078392F"/>
    <w:rsid w:val="00783D82"/>
    <w:rsid w:val="00784BAF"/>
    <w:rsid w:val="0078527D"/>
    <w:rsid w:val="00786744"/>
    <w:rsid w:val="00787165"/>
    <w:rsid w:val="007871E6"/>
    <w:rsid w:val="007907C8"/>
    <w:rsid w:val="00791588"/>
    <w:rsid w:val="007919DC"/>
    <w:rsid w:val="0079460F"/>
    <w:rsid w:val="007946EE"/>
    <w:rsid w:val="00795552"/>
    <w:rsid w:val="00795EAD"/>
    <w:rsid w:val="00796310"/>
    <w:rsid w:val="00796FE2"/>
    <w:rsid w:val="007A0ABE"/>
    <w:rsid w:val="007A1BD9"/>
    <w:rsid w:val="007A2030"/>
    <w:rsid w:val="007A2AF6"/>
    <w:rsid w:val="007A2D66"/>
    <w:rsid w:val="007A2FC4"/>
    <w:rsid w:val="007A3280"/>
    <w:rsid w:val="007A3EF4"/>
    <w:rsid w:val="007A3F3D"/>
    <w:rsid w:val="007A4429"/>
    <w:rsid w:val="007A45A8"/>
    <w:rsid w:val="007A4969"/>
    <w:rsid w:val="007A58C3"/>
    <w:rsid w:val="007A6A72"/>
    <w:rsid w:val="007A6E37"/>
    <w:rsid w:val="007A7512"/>
    <w:rsid w:val="007A7F1D"/>
    <w:rsid w:val="007B05A4"/>
    <w:rsid w:val="007B0782"/>
    <w:rsid w:val="007B1362"/>
    <w:rsid w:val="007B13A6"/>
    <w:rsid w:val="007B1E32"/>
    <w:rsid w:val="007B1F2C"/>
    <w:rsid w:val="007B2047"/>
    <w:rsid w:val="007B2C31"/>
    <w:rsid w:val="007B30A4"/>
    <w:rsid w:val="007B4BE5"/>
    <w:rsid w:val="007B4F57"/>
    <w:rsid w:val="007B6429"/>
    <w:rsid w:val="007B6848"/>
    <w:rsid w:val="007B6DCF"/>
    <w:rsid w:val="007B7911"/>
    <w:rsid w:val="007C03BD"/>
    <w:rsid w:val="007C0612"/>
    <w:rsid w:val="007C0B30"/>
    <w:rsid w:val="007C1393"/>
    <w:rsid w:val="007C3573"/>
    <w:rsid w:val="007C3732"/>
    <w:rsid w:val="007C3DD7"/>
    <w:rsid w:val="007C600B"/>
    <w:rsid w:val="007C69A5"/>
    <w:rsid w:val="007C6BF6"/>
    <w:rsid w:val="007C7A98"/>
    <w:rsid w:val="007C7EB6"/>
    <w:rsid w:val="007D1AAD"/>
    <w:rsid w:val="007D2BE7"/>
    <w:rsid w:val="007D38CA"/>
    <w:rsid w:val="007D4947"/>
    <w:rsid w:val="007D4B50"/>
    <w:rsid w:val="007D5652"/>
    <w:rsid w:val="007D64B2"/>
    <w:rsid w:val="007D651E"/>
    <w:rsid w:val="007D7DAA"/>
    <w:rsid w:val="007E0451"/>
    <w:rsid w:val="007E179B"/>
    <w:rsid w:val="007E1A66"/>
    <w:rsid w:val="007E249F"/>
    <w:rsid w:val="007E2D00"/>
    <w:rsid w:val="007E3B74"/>
    <w:rsid w:val="007E3ED2"/>
    <w:rsid w:val="007E4294"/>
    <w:rsid w:val="007E58E7"/>
    <w:rsid w:val="007E5B90"/>
    <w:rsid w:val="007E5F6B"/>
    <w:rsid w:val="007E6D31"/>
    <w:rsid w:val="007E7017"/>
    <w:rsid w:val="007E7022"/>
    <w:rsid w:val="007E726E"/>
    <w:rsid w:val="007F0141"/>
    <w:rsid w:val="007F02DD"/>
    <w:rsid w:val="007F0E03"/>
    <w:rsid w:val="007F194B"/>
    <w:rsid w:val="007F1A9E"/>
    <w:rsid w:val="007F1AE6"/>
    <w:rsid w:val="007F1B78"/>
    <w:rsid w:val="007F1D38"/>
    <w:rsid w:val="007F3051"/>
    <w:rsid w:val="007F42CF"/>
    <w:rsid w:val="007F4318"/>
    <w:rsid w:val="007F446B"/>
    <w:rsid w:val="007F4CE9"/>
    <w:rsid w:val="007F5045"/>
    <w:rsid w:val="007F61FE"/>
    <w:rsid w:val="007F787B"/>
    <w:rsid w:val="0080071D"/>
    <w:rsid w:val="00800CE1"/>
    <w:rsid w:val="008017D4"/>
    <w:rsid w:val="008026A6"/>
    <w:rsid w:val="008031EF"/>
    <w:rsid w:val="00803F1A"/>
    <w:rsid w:val="00804661"/>
    <w:rsid w:val="008047BD"/>
    <w:rsid w:val="00805C6D"/>
    <w:rsid w:val="008060DA"/>
    <w:rsid w:val="0080640F"/>
    <w:rsid w:val="00806B6B"/>
    <w:rsid w:val="00806BFA"/>
    <w:rsid w:val="0080730C"/>
    <w:rsid w:val="00807FB8"/>
    <w:rsid w:val="008117C2"/>
    <w:rsid w:val="0081193C"/>
    <w:rsid w:val="00811F3D"/>
    <w:rsid w:val="008126BF"/>
    <w:rsid w:val="00813127"/>
    <w:rsid w:val="0081384D"/>
    <w:rsid w:val="00814359"/>
    <w:rsid w:val="00814B25"/>
    <w:rsid w:val="00814BE4"/>
    <w:rsid w:val="00814CFA"/>
    <w:rsid w:val="00815063"/>
    <w:rsid w:val="0081600D"/>
    <w:rsid w:val="00816C9E"/>
    <w:rsid w:val="008215CA"/>
    <w:rsid w:val="00822763"/>
    <w:rsid w:val="00822DAB"/>
    <w:rsid w:val="00825228"/>
    <w:rsid w:val="00825892"/>
    <w:rsid w:val="008261B8"/>
    <w:rsid w:val="008269BE"/>
    <w:rsid w:val="00827A58"/>
    <w:rsid w:val="00827F09"/>
    <w:rsid w:val="008302C8"/>
    <w:rsid w:val="00830C43"/>
    <w:rsid w:val="00831C53"/>
    <w:rsid w:val="00831D28"/>
    <w:rsid w:val="00832315"/>
    <w:rsid w:val="00832ADB"/>
    <w:rsid w:val="00832DCA"/>
    <w:rsid w:val="00833CC9"/>
    <w:rsid w:val="008340B9"/>
    <w:rsid w:val="0083541B"/>
    <w:rsid w:val="00837EA8"/>
    <w:rsid w:val="008400A3"/>
    <w:rsid w:val="0084021F"/>
    <w:rsid w:val="0084048D"/>
    <w:rsid w:val="008405EE"/>
    <w:rsid w:val="00840CDC"/>
    <w:rsid w:val="00840D93"/>
    <w:rsid w:val="00841289"/>
    <w:rsid w:val="0084128D"/>
    <w:rsid w:val="008421B3"/>
    <w:rsid w:val="00844F73"/>
    <w:rsid w:val="00845245"/>
    <w:rsid w:val="00847F6A"/>
    <w:rsid w:val="00850065"/>
    <w:rsid w:val="00851BB9"/>
    <w:rsid w:val="00851C5A"/>
    <w:rsid w:val="00851EF4"/>
    <w:rsid w:val="0085353F"/>
    <w:rsid w:val="0085400A"/>
    <w:rsid w:val="008557EA"/>
    <w:rsid w:val="00855C26"/>
    <w:rsid w:val="00855F37"/>
    <w:rsid w:val="00856F5A"/>
    <w:rsid w:val="008572A9"/>
    <w:rsid w:val="0085735A"/>
    <w:rsid w:val="0085759D"/>
    <w:rsid w:val="0085790A"/>
    <w:rsid w:val="00857B0D"/>
    <w:rsid w:val="00857F5D"/>
    <w:rsid w:val="00860FB4"/>
    <w:rsid w:val="00862775"/>
    <w:rsid w:val="008629AA"/>
    <w:rsid w:val="0086322A"/>
    <w:rsid w:val="008648E7"/>
    <w:rsid w:val="00864C12"/>
    <w:rsid w:val="00864CD3"/>
    <w:rsid w:val="00865791"/>
    <w:rsid w:val="00870382"/>
    <w:rsid w:val="0087081C"/>
    <w:rsid w:val="008715B8"/>
    <w:rsid w:val="008718EB"/>
    <w:rsid w:val="00871E98"/>
    <w:rsid w:val="00872D75"/>
    <w:rsid w:val="0087486D"/>
    <w:rsid w:val="0087489F"/>
    <w:rsid w:val="00875CD2"/>
    <w:rsid w:val="00875F06"/>
    <w:rsid w:val="00877501"/>
    <w:rsid w:val="00877EAA"/>
    <w:rsid w:val="00880095"/>
    <w:rsid w:val="00880834"/>
    <w:rsid w:val="00880957"/>
    <w:rsid w:val="008825A9"/>
    <w:rsid w:val="00882B71"/>
    <w:rsid w:val="00883D58"/>
    <w:rsid w:val="00885718"/>
    <w:rsid w:val="00885A29"/>
    <w:rsid w:val="00885FEA"/>
    <w:rsid w:val="008869E6"/>
    <w:rsid w:val="0089014F"/>
    <w:rsid w:val="00890927"/>
    <w:rsid w:val="00890977"/>
    <w:rsid w:val="00890BE4"/>
    <w:rsid w:val="00891C61"/>
    <w:rsid w:val="00894EE9"/>
    <w:rsid w:val="0089544E"/>
    <w:rsid w:val="00895957"/>
    <w:rsid w:val="00895CEC"/>
    <w:rsid w:val="00895D7E"/>
    <w:rsid w:val="008964D9"/>
    <w:rsid w:val="008A02A6"/>
    <w:rsid w:val="008A0537"/>
    <w:rsid w:val="008A0AE3"/>
    <w:rsid w:val="008A1E91"/>
    <w:rsid w:val="008A2CB1"/>
    <w:rsid w:val="008A3269"/>
    <w:rsid w:val="008A3607"/>
    <w:rsid w:val="008A3BCF"/>
    <w:rsid w:val="008A3C71"/>
    <w:rsid w:val="008A4362"/>
    <w:rsid w:val="008A462F"/>
    <w:rsid w:val="008A4753"/>
    <w:rsid w:val="008A4B11"/>
    <w:rsid w:val="008A4B73"/>
    <w:rsid w:val="008A4B79"/>
    <w:rsid w:val="008A57F7"/>
    <w:rsid w:val="008A5A49"/>
    <w:rsid w:val="008A618F"/>
    <w:rsid w:val="008A690E"/>
    <w:rsid w:val="008A6B12"/>
    <w:rsid w:val="008A7482"/>
    <w:rsid w:val="008A7717"/>
    <w:rsid w:val="008A7B47"/>
    <w:rsid w:val="008B0791"/>
    <w:rsid w:val="008B0CBB"/>
    <w:rsid w:val="008B1284"/>
    <w:rsid w:val="008B13D2"/>
    <w:rsid w:val="008B2C36"/>
    <w:rsid w:val="008B2EBC"/>
    <w:rsid w:val="008B380E"/>
    <w:rsid w:val="008B42C3"/>
    <w:rsid w:val="008B58BB"/>
    <w:rsid w:val="008B6C06"/>
    <w:rsid w:val="008B6E04"/>
    <w:rsid w:val="008B7F4A"/>
    <w:rsid w:val="008C0304"/>
    <w:rsid w:val="008C1171"/>
    <w:rsid w:val="008C15EE"/>
    <w:rsid w:val="008C2C20"/>
    <w:rsid w:val="008C324E"/>
    <w:rsid w:val="008C35C8"/>
    <w:rsid w:val="008C4A33"/>
    <w:rsid w:val="008C4F28"/>
    <w:rsid w:val="008C6374"/>
    <w:rsid w:val="008C6952"/>
    <w:rsid w:val="008C6CE2"/>
    <w:rsid w:val="008C7277"/>
    <w:rsid w:val="008C776F"/>
    <w:rsid w:val="008C7FA0"/>
    <w:rsid w:val="008D0FF4"/>
    <w:rsid w:val="008D1722"/>
    <w:rsid w:val="008D17EF"/>
    <w:rsid w:val="008D2E79"/>
    <w:rsid w:val="008D30CE"/>
    <w:rsid w:val="008D38DA"/>
    <w:rsid w:val="008D3A5C"/>
    <w:rsid w:val="008D4303"/>
    <w:rsid w:val="008D4815"/>
    <w:rsid w:val="008D4C23"/>
    <w:rsid w:val="008D4DF8"/>
    <w:rsid w:val="008D4F67"/>
    <w:rsid w:val="008D50B8"/>
    <w:rsid w:val="008D5E02"/>
    <w:rsid w:val="008D6260"/>
    <w:rsid w:val="008D737B"/>
    <w:rsid w:val="008D76CE"/>
    <w:rsid w:val="008E0723"/>
    <w:rsid w:val="008E29D6"/>
    <w:rsid w:val="008E32BB"/>
    <w:rsid w:val="008E3EE4"/>
    <w:rsid w:val="008E483D"/>
    <w:rsid w:val="008E4B58"/>
    <w:rsid w:val="008E5014"/>
    <w:rsid w:val="008E52C9"/>
    <w:rsid w:val="008F0484"/>
    <w:rsid w:val="008F0A29"/>
    <w:rsid w:val="008F14C9"/>
    <w:rsid w:val="008F16C5"/>
    <w:rsid w:val="008F179D"/>
    <w:rsid w:val="008F2BDE"/>
    <w:rsid w:val="008F3634"/>
    <w:rsid w:val="008F3C71"/>
    <w:rsid w:val="008F47AB"/>
    <w:rsid w:val="008F48C4"/>
    <w:rsid w:val="008F6351"/>
    <w:rsid w:val="008F6935"/>
    <w:rsid w:val="008F6BB3"/>
    <w:rsid w:val="008F6FBA"/>
    <w:rsid w:val="008F70CF"/>
    <w:rsid w:val="008F7537"/>
    <w:rsid w:val="008F775F"/>
    <w:rsid w:val="008F7DEB"/>
    <w:rsid w:val="00900C61"/>
    <w:rsid w:val="00900C6B"/>
    <w:rsid w:val="0090178D"/>
    <w:rsid w:val="009022DA"/>
    <w:rsid w:val="009035FE"/>
    <w:rsid w:val="009037CB"/>
    <w:rsid w:val="009058D0"/>
    <w:rsid w:val="00905BAA"/>
    <w:rsid w:val="009062EA"/>
    <w:rsid w:val="009069F4"/>
    <w:rsid w:val="009108BF"/>
    <w:rsid w:val="00910F13"/>
    <w:rsid w:val="00911425"/>
    <w:rsid w:val="00912496"/>
    <w:rsid w:val="00913E4C"/>
    <w:rsid w:val="00914FED"/>
    <w:rsid w:val="00915DF3"/>
    <w:rsid w:val="00916373"/>
    <w:rsid w:val="00916D1A"/>
    <w:rsid w:val="009178C4"/>
    <w:rsid w:val="00920640"/>
    <w:rsid w:val="00921AEE"/>
    <w:rsid w:val="00921E90"/>
    <w:rsid w:val="00922148"/>
    <w:rsid w:val="00922D7D"/>
    <w:rsid w:val="00923A86"/>
    <w:rsid w:val="0092459F"/>
    <w:rsid w:val="00927FAE"/>
    <w:rsid w:val="0093037F"/>
    <w:rsid w:val="009305DB"/>
    <w:rsid w:val="009307C6"/>
    <w:rsid w:val="00930808"/>
    <w:rsid w:val="00930984"/>
    <w:rsid w:val="00930A59"/>
    <w:rsid w:val="00930C6B"/>
    <w:rsid w:val="009317A7"/>
    <w:rsid w:val="009335A2"/>
    <w:rsid w:val="009341AE"/>
    <w:rsid w:val="00934452"/>
    <w:rsid w:val="00934BC7"/>
    <w:rsid w:val="009355A4"/>
    <w:rsid w:val="00935629"/>
    <w:rsid w:val="00936025"/>
    <w:rsid w:val="00936D26"/>
    <w:rsid w:val="00937ED5"/>
    <w:rsid w:val="00940014"/>
    <w:rsid w:val="0094001F"/>
    <w:rsid w:val="00941154"/>
    <w:rsid w:val="0094121E"/>
    <w:rsid w:val="00941AE1"/>
    <w:rsid w:val="009425AC"/>
    <w:rsid w:val="00942698"/>
    <w:rsid w:val="00942D78"/>
    <w:rsid w:val="009430C7"/>
    <w:rsid w:val="009431D1"/>
    <w:rsid w:val="00943440"/>
    <w:rsid w:val="009449E4"/>
    <w:rsid w:val="00944E81"/>
    <w:rsid w:val="009455F5"/>
    <w:rsid w:val="009456D3"/>
    <w:rsid w:val="00945893"/>
    <w:rsid w:val="00946046"/>
    <w:rsid w:val="00946677"/>
    <w:rsid w:val="0094699E"/>
    <w:rsid w:val="009476A0"/>
    <w:rsid w:val="0094796E"/>
    <w:rsid w:val="009506BB"/>
    <w:rsid w:val="00951332"/>
    <w:rsid w:val="00952244"/>
    <w:rsid w:val="0095242D"/>
    <w:rsid w:val="00953548"/>
    <w:rsid w:val="0095390E"/>
    <w:rsid w:val="00953C08"/>
    <w:rsid w:val="00953E33"/>
    <w:rsid w:val="0095572F"/>
    <w:rsid w:val="00955B1F"/>
    <w:rsid w:val="0095681D"/>
    <w:rsid w:val="009572B1"/>
    <w:rsid w:val="00957559"/>
    <w:rsid w:val="00957881"/>
    <w:rsid w:val="00957B88"/>
    <w:rsid w:val="00960398"/>
    <w:rsid w:val="00960F62"/>
    <w:rsid w:val="00960F9A"/>
    <w:rsid w:val="009619BD"/>
    <w:rsid w:val="00961FF6"/>
    <w:rsid w:val="0096201B"/>
    <w:rsid w:val="00962239"/>
    <w:rsid w:val="00963888"/>
    <w:rsid w:val="00963DD7"/>
    <w:rsid w:val="0096548D"/>
    <w:rsid w:val="00966D18"/>
    <w:rsid w:val="00966E30"/>
    <w:rsid w:val="00966EF8"/>
    <w:rsid w:val="00967A38"/>
    <w:rsid w:val="009718D6"/>
    <w:rsid w:val="009727A1"/>
    <w:rsid w:val="009749D7"/>
    <w:rsid w:val="00975003"/>
    <w:rsid w:val="00975646"/>
    <w:rsid w:val="00976188"/>
    <w:rsid w:val="00976CBF"/>
    <w:rsid w:val="00977D36"/>
    <w:rsid w:val="00980227"/>
    <w:rsid w:val="009804C6"/>
    <w:rsid w:val="00980758"/>
    <w:rsid w:val="009813DD"/>
    <w:rsid w:val="009819B7"/>
    <w:rsid w:val="00981E82"/>
    <w:rsid w:val="009833F4"/>
    <w:rsid w:val="0098459C"/>
    <w:rsid w:val="0098488E"/>
    <w:rsid w:val="00984F2C"/>
    <w:rsid w:val="00984FD5"/>
    <w:rsid w:val="0098516C"/>
    <w:rsid w:val="00985B3A"/>
    <w:rsid w:val="0098656F"/>
    <w:rsid w:val="009866B7"/>
    <w:rsid w:val="00986B90"/>
    <w:rsid w:val="00987455"/>
    <w:rsid w:val="00987D29"/>
    <w:rsid w:val="0099013E"/>
    <w:rsid w:val="00991281"/>
    <w:rsid w:val="009933EF"/>
    <w:rsid w:val="0099382C"/>
    <w:rsid w:val="009941FB"/>
    <w:rsid w:val="00994227"/>
    <w:rsid w:val="0099442C"/>
    <w:rsid w:val="00995262"/>
    <w:rsid w:val="00995D51"/>
    <w:rsid w:val="00996227"/>
    <w:rsid w:val="009A1A40"/>
    <w:rsid w:val="009A2741"/>
    <w:rsid w:val="009A2AD0"/>
    <w:rsid w:val="009A2BF7"/>
    <w:rsid w:val="009A400F"/>
    <w:rsid w:val="009A4B6D"/>
    <w:rsid w:val="009A519A"/>
    <w:rsid w:val="009A5983"/>
    <w:rsid w:val="009A5A71"/>
    <w:rsid w:val="009A5FCB"/>
    <w:rsid w:val="009A7691"/>
    <w:rsid w:val="009A7DFF"/>
    <w:rsid w:val="009A7F48"/>
    <w:rsid w:val="009B07A1"/>
    <w:rsid w:val="009B07E6"/>
    <w:rsid w:val="009B0AFA"/>
    <w:rsid w:val="009B1B08"/>
    <w:rsid w:val="009B2258"/>
    <w:rsid w:val="009B2533"/>
    <w:rsid w:val="009B2C23"/>
    <w:rsid w:val="009B3171"/>
    <w:rsid w:val="009B31ED"/>
    <w:rsid w:val="009B3C4E"/>
    <w:rsid w:val="009B4D13"/>
    <w:rsid w:val="009B627D"/>
    <w:rsid w:val="009B63BF"/>
    <w:rsid w:val="009B7334"/>
    <w:rsid w:val="009B734F"/>
    <w:rsid w:val="009B745A"/>
    <w:rsid w:val="009B7DFC"/>
    <w:rsid w:val="009C1A89"/>
    <w:rsid w:val="009C1ADE"/>
    <w:rsid w:val="009C35A0"/>
    <w:rsid w:val="009C3DD7"/>
    <w:rsid w:val="009C402B"/>
    <w:rsid w:val="009C433E"/>
    <w:rsid w:val="009C556E"/>
    <w:rsid w:val="009C7A46"/>
    <w:rsid w:val="009C7C68"/>
    <w:rsid w:val="009C7FE2"/>
    <w:rsid w:val="009D029F"/>
    <w:rsid w:val="009D0DE2"/>
    <w:rsid w:val="009D0EC8"/>
    <w:rsid w:val="009D106A"/>
    <w:rsid w:val="009D131A"/>
    <w:rsid w:val="009D19C4"/>
    <w:rsid w:val="009D2FD6"/>
    <w:rsid w:val="009D3C88"/>
    <w:rsid w:val="009D3DD3"/>
    <w:rsid w:val="009D58A7"/>
    <w:rsid w:val="009D6092"/>
    <w:rsid w:val="009D64D6"/>
    <w:rsid w:val="009D661C"/>
    <w:rsid w:val="009D7ACE"/>
    <w:rsid w:val="009D7E04"/>
    <w:rsid w:val="009E0837"/>
    <w:rsid w:val="009E109A"/>
    <w:rsid w:val="009E120A"/>
    <w:rsid w:val="009E12F2"/>
    <w:rsid w:val="009E206F"/>
    <w:rsid w:val="009E2415"/>
    <w:rsid w:val="009E2AE9"/>
    <w:rsid w:val="009E2B5C"/>
    <w:rsid w:val="009E4016"/>
    <w:rsid w:val="009E486D"/>
    <w:rsid w:val="009E5A92"/>
    <w:rsid w:val="009E5F5A"/>
    <w:rsid w:val="009E6021"/>
    <w:rsid w:val="009E665B"/>
    <w:rsid w:val="009E6E7E"/>
    <w:rsid w:val="009E700C"/>
    <w:rsid w:val="009F0A1A"/>
    <w:rsid w:val="009F0F69"/>
    <w:rsid w:val="009F11ED"/>
    <w:rsid w:val="009F1756"/>
    <w:rsid w:val="009F1DDC"/>
    <w:rsid w:val="009F2A75"/>
    <w:rsid w:val="009F3C94"/>
    <w:rsid w:val="009F418F"/>
    <w:rsid w:val="009F4858"/>
    <w:rsid w:val="009F4967"/>
    <w:rsid w:val="009F4E6A"/>
    <w:rsid w:val="009F550F"/>
    <w:rsid w:val="009F58AC"/>
    <w:rsid w:val="009F74FE"/>
    <w:rsid w:val="00A00BE1"/>
    <w:rsid w:val="00A010FA"/>
    <w:rsid w:val="00A025DE"/>
    <w:rsid w:val="00A0324A"/>
    <w:rsid w:val="00A032A5"/>
    <w:rsid w:val="00A0336D"/>
    <w:rsid w:val="00A0359D"/>
    <w:rsid w:val="00A03682"/>
    <w:rsid w:val="00A038A9"/>
    <w:rsid w:val="00A03C6F"/>
    <w:rsid w:val="00A05C19"/>
    <w:rsid w:val="00A0777F"/>
    <w:rsid w:val="00A07B94"/>
    <w:rsid w:val="00A07F52"/>
    <w:rsid w:val="00A104F0"/>
    <w:rsid w:val="00A10AE5"/>
    <w:rsid w:val="00A10F6C"/>
    <w:rsid w:val="00A11271"/>
    <w:rsid w:val="00A11EFC"/>
    <w:rsid w:val="00A1241A"/>
    <w:rsid w:val="00A12F8F"/>
    <w:rsid w:val="00A143AC"/>
    <w:rsid w:val="00A153B3"/>
    <w:rsid w:val="00A16090"/>
    <w:rsid w:val="00A17082"/>
    <w:rsid w:val="00A17105"/>
    <w:rsid w:val="00A17534"/>
    <w:rsid w:val="00A20004"/>
    <w:rsid w:val="00A20159"/>
    <w:rsid w:val="00A206E7"/>
    <w:rsid w:val="00A209C1"/>
    <w:rsid w:val="00A21EC9"/>
    <w:rsid w:val="00A22021"/>
    <w:rsid w:val="00A22245"/>
    <w:rsid w:val="00A22A42"/>
    <w:rsid w:val="00A23D39"/>
    <w:rsid w:val="00A2403C"/>
    <w:rsid w:val="00A24B3A"/>
    <w:rsid w:val="00A25AA1"/>
    <w:rsid w:val="00A25AFD"/>
    <w:rsid w:val="00A26678"/>
    <w:rsid w:val="00A26940"/>
    <w:rsid w:val="00A27044"/>
    <w:rsid w:val="00A30644"/>
    <w:rsid w:val="00A30D4C"/>
    <w:rsid w:val="00A310EE"/>
    <w:rsid w:val="00A34432"/>
    <w:rsid w:val="00A345B0"/>
    <w:rsid w:val="00A349B4"/>
    <w:rsid w:val="00A34C82"/>
    <w:rsid w:val="00A34E91"/>
    <w:rsid w:val="00A363FB"/>
    <w:rsid w:val="00A36ACF"/>
    <w:rsid w:val="00A36DF6"/>
    <w:rsid w:val="00A375BC"/>
    <w:rsid w:val="00A37913"/>
    <w:rsid w:val="00A37CFC"/>
    <w:rsid w:val="00A4064E"/>
    <w:rsid w:val="00A410B9"/>
    <w:rsid w:val="00A4133B"/>
    <w:rsid w:val="00A42C60"/>
    <w:rsid w:val="00A432A1"/>
    <w:rsid w:val="00A43AAC"/>
    <w:rsid w:val="00A444EE"/>
    <w:rsid w:val="00A449A5"/>
    <w:rsid w:val="00A45063"/>
    <w:rsid w:val="00A455EA"/>
    <w:rsid w:val="00A456E0"/>
    <w:rsid w:val="00A4650A"/>
    <w:rsid w:val="00A46BF5"/>
    <w:rsid w:val="00A470F8"/>
    <w:rsid w:val="00A4735F"/>
    <w:rsid w:val="00A47BF1"/>
    <w:rsid w:val="00A50026"/>
    <w:rsid w:val="00A50DBF"/>
    <w:rsid w:val="00A52262"/>
    <w:rsid w:val="00A535AC"/>
    <w:rsid w:val="00A53856"/>
    <w:rsid w:val="00A538D9"/>
    <w:rsid w:val="00A546BF"/>
    <w:rsid w:val="00A5475E"/>
    <w:rsid w:val="00A54CD6"/>
    <w:rsid w:val="00A554FD"/>
    <w:rsid w:val="00A559D3"/>
    <w:rsid w:val="00A55DE8"/>
    <w:rsid w:val="00A55F7D"/>
    <w:rsid w:val="00A60734"/>
    <w:rsid w:val="00A63777"/>
    <w:rsid w:val="00A64791"/>
    <w:rsid w:val="00A648EF"/>
    <w:rsid w:val="00A6577E"/>
    <w:rsid w:val="00A664FF"/>
    <w:rsid w:val="00A66B2C"/>
    <w:rsid w:val="00A66C9D"/>
    <w:rsid w:val="00A66E5F"/>
    <w:rsid w:val="00A67BF1"/>
    <w:rsid w:val="00A67E32"/>
    <w:rsid w:val="00A7011B"/>
    <w:rsid w:val="00A71948"/>
    <w:rsid w:val="00A71BE2"/>
    <w:rsid w:val="00A73516"/>
    <w:rsid w:val="00A74D16"/>
    <w:rsid w:val="00A74F1D"/>
    <w:rsid w:val="00A75173"/>
    <w:rsid w:val="00A75821"/>
    <w:rsid w:val="00A761A1"/>
    <w:rsid w:val="00A76486"/>
    <w:rsid w:val="00A7656E"/>
    <w:rsid w:val="00A769BD"/>
    <w:rsid w:val="00A773CC"/>
    <w:rsid w:val="00A77408"/>
    <w:rsid w:val="00A805F3"/>
    <w:rsid w:val="00A81D33"/>
    <w:rsid w:val="00A83020"/>
    <w:rsid w:val="00A83AA1"/>
    <w:rsid w:val="00A83C15"/>
    <w:rsid w:val="00A83C64"/>
    <w:rsid w:val="00A83E4D"/>
    <w:rsid w:val="00A850D8"/>
    <w:rsid w:val="00A86AF1"/>
    <w:rsid w:val="00A90145"/>
    <w:rsid w:val="00A904A8"/>
    <w:rsid w:val="00A92B03"/>
    <w:rsid w:val="00A92E23"/>
    <w:rsid w:val="00A93781"/>
    <w:rsid w:val="00A93A07"/>
    <w:rsid w:val="00A93FEC"/>
    <w:rsid w:val="00A9451A"/>
    <w:rsid w:val="00A948AB"/>
    <w:rsid w:val="00A950DF"/>
    <w:rsid w:val="00A964CD"/>
    <w:rsid w:val="00A965C5"/>
    <w:rsid w:val="00A96607"/>
    <w:rsid w:val="00A9663A"/>
    <w:rsid w:val="00A96A36"/>
    <w:rsid w:val="00A96C5D"/>
    <w:rsid w:val="00A97B91"/>
    <w:rsid w:val="00AA05AD"/>
    <w:rsid w:val="00AA1154"/>
    <w:rsid w:val="00AA119C"/>
    <w:rsid w:val="00AA17BC"/>
    <w:rsid w:val="00AA1969"/>
    <w:rsid w:val="00AA233C"/>
    <w:rsid w:val="00AA2390"/>
    <w:rsid w:val="00AA2A39"/>
    <w:rsid w:val="00AA4B06"/>
    <w:rsid w:val="00AA55F6"/>
    <w:rsid w:val="00AA55F9"/>
    <w:rsid w:val="00AA5BD1"/>
    <w:rsid w:val="00AA7412"/>
    <w:rsid w:val="00AB0916"/>
    <w:rsid w:val="00AB0AAA"/>
    <w:rsid w:val="00AB146E"/>
    <w:rsid w:val="00AB174A"/>
    <w:rsid w:val="00AB181A"/>
    <w:rsid w:val="00AB19A7"/>
    <w:rsid w:val="00AB227F"/>
    <w:rsid w:val="00AB32BF"/>
    <w:rsid w:val="00AB3B9C"/>
    <w:rsid w:val="00AB3DDD"/>
    <w:rsid w:val="00AB4294"/>
    <w:rsid w:val="00AB5557"/>
    <w:rsid w:val="00AB6AC6"/>
    <w:rsid w:val="00AB7778"/>
    <w:rsid w:val="00AC0F5C"/>
    <w:rsid w:val="00AC107E"/>
    <w:rsid w:val="00AC1261"/>
    <w:rsid w:val="00AC1936"/>
    <w:rsid w:val="00AC1AF6"/>
    <w:rsid w:val="00AC1CB2"/>
    <w:rsid w:val="00AC1DE9"/>
    <w:rsid w:val="00AC23F1"/>
    <w:rsid w:val="00AC29DB"/>
    <w:rsid w:val="00AC31B3"/>
    <w:rsid w:val="00AC44BF"/>
    <w:rsid w:val="00AC44D8"/>
    <w:rsid w:val="00AC545C"/>
    <w:rsid w:val="00AC6A2C"/>
    <w:rsid w:val="00AC6C69"/>
    <w:rsid w:val="00AC7D23"/>
    <w:rsid w:val="00AD0199"/>
    <w:rsid w:val="00AD0825"/>
    <w:rsid w:val="00AD0E81"/>
    <w:rsid w:val="00AD1136"/>
    <w:rsid w:val="00AD16F4"/>
    <w:rsid w:val="00AD2DA2"/>
    <w:rsid w:val="00AD316F"/>
    <w:rsid w:val="00AD3CFC"/>
    <w:rsid w:val="00AD40B3"/>
    <w:rsid w:val="00AD4CDB"/>
    <w:rsid w:val="00AD55BD"/>
    <w:rsid w:val="00AD5646"/>
    <w:rsid w:val="00AD56A2"/>
    <w:rsid w:val="00AD644E"/>
    <w:rsid w:val="00AD6BC3"/>
    <w:rsid w:val="00AD6BD5"/>
    <w:rsid w:val="00AD7914"/>
    <w:rsid w:val="00AD7B54"/>
    <w:rsid w:val="00AD7B5C"/>
    <w:rsid w:val="00AD7D68"/>
    <w:rsid w:val="00AE09FD"/>
    <w:rsid w:val="00AE105E"/>
    <w:rsid w:val="00AE1EE3"/>
    <w:rsid w:val="00AE53B2"/>
    <w:rsid w:val="00AE63A2"/>
    <w:rsid w:val="00AE6611"/>
    <w:rsid w:val="00AE661E"/>
    <w:rsid w:val="00AF04EE"/>
    <w:rsid w:val="00AF22D4"/>
    <w:rsid w:val="00AF2872"/>
    <w:rsid w:val="00AF2E3F"/>
    <w:rsid w:val="00AF30A3"/>
    <w:rsid w:val="00AF3C4B"/>
    <w:rsid w:val="00AF4307"/>
    <w:rsid w:val="00AF4A86"/>
    <w:rsid w:val="00AF580B"/>
    <w:rsid w:val="00AF5AE2"/>
    <w:rsid w:val="00B00223"/>
    <w:rsid w:val="00B008FF"/>
    <w:rsid w:val="00B01BDD"/>
    <w:rsid w:val="00B02A4D"/>
    <w:rsid w:val="00B02B10"/>
    <w:rsid w:val="00B02F82"/>
    <w:rsid w:val="00B03761"/>
    <w:rsid w:val="00B0606D"/>
    <w:rsid w:val="00B06453"/>
    <w:rsid w:val="00B069D8"/>
    <w:rsid w:val="00B06C04"/>
    <w:rsid w:val="00B06F73"/>
    <w:rsid w:val="00B0708D"/>
    <w:rsid w:val="00B072E3"/>
    <w:rsid w:val="00B074D2"/>
    <w:rsid w:val="00B07E38"/>
    <w:rsid w:val="00B10C98"/>
    <w:rsid w:val="00B12129"/>
    <w:rsid w:val="00B12308"/>
    <w:rsid w:val="00B133F8"/>
    <w:rsid w:val="00B139A1"/>
    <w:rsid w:val="00B14976"/>
    <w:rsid w:val="00B14E79"/>
    <w:rsid w:val="00B150D9"/>
    <w:rsid w:val="00B153D8"/>
    <w:rsid w:val="00B15D1D"/>
    <w:rsid w:val="00B16114"/>
    <w:rsid w:val="00B1688F"/>
    <w:rsid w:val="00B16E3E"/>
    <w:rsid w:val="00B201FE"/>
    <w:rsid w:val="00B219D3"/>
    <w:rsid w:val="00B21E7A"/>
    <w:rsid w:val="00B222DE"/>
    <w:rsid w:val="00B226B2"/>
    <w:rsid w:val="00B22722"/>
    <w:rsid w:val="00B22AC8"/>
    <w:rsid w:val="00B23715"/>
    <w:rsid w:val="00B23717"/>
    <w:rsid w:val="00B23C19"/>
    <w:rsid w:val="00B23E56"/>
    <w:rsid w:val="00B241C6"/>
    <w:rsid w:val="00B258D7"/>
    <w:rsid w:val="00B25AC1"/>
    <w:rsid w:val="00B25F32"/>
    <w:rsid w:val="00B2672B"/>
    <w:rsid w:val="00B26949"/>
    <w:rsid w:val="00B278CB"/>
    <w:rsid w:val="00B27C6A"/>
    <w:rsid w:val="00B302C0"/>
    <w:rsid w:val="00B30EE5"/>
    <w:rsid w:val="00B31826"/>
    <w:rsid w:val="00B35340"/>
    <w:rsid w:val="00B3540E"/>
    <w:rsid w:val="00B356BB"/>
    <w:rsid w:val="00B35FB2"/>
    <w:rsid w:val="00B3697C"/>
    <w:rsid w:val="00B37FA4"/>
    <w:rsid w:val="00B40786"/>
    <w:rsid w:val="00B4085D"/>
    <w:rsid w:val="00B408D4"/>
    <w:rsid w:val="00B40ACD"/>
    <w:rsid w:val="00B413A5"/>
    <w:rsid w:val="00B415AE"/>
    <w:rsid w:val="00B41B19"/>
    <w:rsid w:val="00B42512"/>
    <w:rsid w:val="00B439DE"/>
    <w:rsid w:val="00B43D98"/>
    <w:rsid w:val="00B44295"/>
    <w:rsid w:val="00B44AB1"/>
    <w:rsid w:val="00B44C52"/>
    <w:rsid w:val="00B46F1D"/>
    <w:rsid w:val="00B47811"/>
    <w:rsid w:val="00B4794F"/>
    <w:rsid w:val="00B50979"/>
    <w:rsid w:val="00B509B3"/>
    <w:rsid w:val="00B50B19"/>
    <w:rsid w:val="00B51AEC"/>
    <w:rsid w:val="00B51B07"/>
    <w:rsid w:val="00B52379"/>
    <w:rsid w:val="00B52753"/>
    <w:rsid w:val="00B52A08"/>
    <w:rsid w:val="00B533B8"/>
    <w:rsid w:val="00B53FA0"/>
    <w:rsid w:val="00B5552D"/>
    <w:rsid w:val="00B556D1"/>
    <w:rsid w:val="00B558F2"/>
    <w:rsid w:val="00B55BDE"/>
    <w:rsid w:val="00B55F08"/>
    <w:rsid w:val="00B56962"/>
    <w:rsid w:val="00B56AEC"/>
    <w:rsid w:val="00B57268"/>
    <w:rsid w:val="00B60711"/>
    <w:rsid w:val="00B60820"/>
    <w:rsid w:val="00B60CEB"/>
    <w:rsid w:val="00B60FEF"/>
    <w:rsid w:val="00B61921"/>
    <w:rsid w:val="00B62AB3"/>
    <w:rsid w:val="00B6358B"/>
    <w:rsid w:val="00B643E8"/>
    <w:rsid w:val="00B64856"/>
    <w:rsid w:val="00B64BF2"/>
    <w:rsid w:val="00B65E7A"/>
    <w:rsid w:val="00B66FB9"/>
    <w:rsid w:val="00B70DA0"/>
    <w:rsid w:val="00B716DE"/>
    <w:rsid w:val="00B7189C"/>
    <w:rsid w:val="00B725DB"/>
    <w:rsid w:val="00B72F19"/>
    <w:rsid w:val="00B732FC"/>
    <w:rsid w:val="00B7335F"/>
    <w:rsid w:val="00B7350B"/>
    <w:rsid w:val="00B73938"/>
    <w:rsid w:val="00B74938"/>
    <w:rsid w:val="00B760A1"/>
    <w:rsid w:val="00B76747"/>
    <w:rsid w:val="00B80103"/>
    <w:rsid w:val="00B8127F"/>
    <w:rsid w:val="00B81C54"/>
    <w:rsid w:val="00B82AB3"/>
    <w:rsid w:val="00B82B3E"/>
    <w:rsid w:val="00B8332A"/>
    <w:rsid w:val="00B8358F"/>
    <w:rsid w:val="00B85062"/>
    <w:rsid w:val="00B8538C"/>
    <w:rsid w:val="00B857B2"/>
    <w:rsid w:val="00B85918"/>
    <w:rsid w:val="00B90093"/>
    <w:rsid w:val="00B90639"/>
    <w:rsid w:val="00B90C56"/>
    <w:rsid w:val="00B914C5"/>
    <w:rsid w:val="00B93186"/>
    <w:rsid w:val="00B93754"/>
    <w:rsid w:val="00B9469D"/>
    <w:rsid w:val="00B94B37"/>
    <w:rsid w:val="00B95114"/>
    <w:rsid w:val="00B95C54"/>
    <w:rsid w:val="00B95F43"/>
    <w:rsid w:val="00B96320"/>
    <w:rsid w:val="00B96542"/>
    <w:rsid w:val="00B9695E"/>
    <w:rsid w:val="00B96ED2"/>
    <w:rsid w:val="00B9705E"/>
    <w:rsid w:val="00B979A8"/>
    <w:rsid w:val="00B97C4D"/>
    <w:rsid w:val="00B97C97"/>
    <w:rsid w:val="00BA0B9F"/>
    <w:rsid w:val="00BA1569"/>
    <w:rsid w:val="00BA15FC"/>
    <w:rsid w:val="00BA1C7F"/>
    <w:rsid w:val="00BA37C6"/>
    <w:rsid w:val="00BA3DD3"/>
    <w:rsid w:val="00BA42A6"/>
    <w:rsid w:val="00BA48C3"/>
    <w:rsid w:val="00BA5D5C"/>
    <w:rsid w:val="00BA5ED5"/>
    <w:rsid w:val="00BB038D"/>
    <w:rsid w:val="00BB052B"/>
    <w:rsid w:val="00BB28A5"/>
    <w:rsid w:val="00BB2AD0"/>
    <w:rsid w:val="00BB326B"/>
    <w:rsid w:val="00BB4A2C"/>
    <w:rsid w:val="00BB52F0"/>
    <w:rsid w:val="00BB6B73"/>
    <w:rsid w:val="00BB774C"/>
    <w:rsid w:val="00BB7826"/>
    <w:rsid w:val="00BB7BB6"/>
    <w:rsid w:val="00BC0636"/>
    <w:rsid w:val="00BC0BEA"/>
    <w:rsid w:val="00BC19E1"/>
    <w:rsid w:val="00BC3BCB"/>
    <w:rsid w:val="00BC42D1"/>
    <w:rsid w:val="00BC4F21"/>
    <w:rsid w:val="00BC58F8"/>
    <w:rsid w:val="00BC66C2"/>
    <w:rsid w:val="00BC69CF"/>
    <w:rsid w:val="00BC7F7B"/>
    <w:rsid w:val="00BD0E69"/>
    <w:rsid w:val="00BD1109"/>
    <w:rsid w:val="00BD144C"/>
    <w:rsid w:val="00BD19C8"/>
    <w:rsid w:val="00BD20CD"/>
    <w:rsid w:val="00BD21A8"/>
    <w:rsid w:val="00BD2C87"/>
    <w:rsid w:val="00BD356E"/>
    <w:rsid w:val="00BD3AE7"/>
    <w:rsid w:val="00BD3B4F"/>
    <w:rsid w:val="00BD4248"/>
    <w:rsid w:val="00BD48E6"/>
    <w:rsid w:val="00BD4C45"/>
    <w:rsid w:val="00BD5105"/>
    <w:rsid w:val="00BD5C35"/>
    <w:rsid w:val="00BD6737"/>
    <w:rsid w:val="00BD6FE8"/>
    <w:rsid w:val="00BE028B"/>
    <w:rsid w:val="00BE0AC8"/>
    <w:rsid w:val="00BE12EF"/>
    <w:rsid w:val="00BE3892"/>
    <w:rsid w:val="00BE4440"/>
    <w:rsid w:val="00BE5A0B"/>
    <w:rsid w:val="00BE69FA"/>
    <w:rsid w:val="00BE6E9A"/>
    <w:rsid w:val="00BE76B6"/>
    <w:rsid w:val="00BE7BA3"/>
    <w:rsid w:val="00BF10FB"/>
    <w:rsid w:val="00BF3641"/>
    <w:rsid w:val="00BF40B9"/>
    <w:rsid w:val="00BF45B2"/>
    <w:rsid w:val="00BF4A99"/>
    <w:rsid w:val="00BF4AB4"/>
    <w:rsid w:val="00BF58D6"/>
    <w:rsid w:val="00BF5ED8"/>
    <w:rsid w:val="00C005BF"/>
    <w:rsid w:val="00C01C2E"/>
    <w:rsid w:val="00C02788"/>
    <w:rsid w:val="00C02B51"/>
    <w:rsid w:val="00C03008"/>
    <w:rsid w:val="00C03B1B"/>
    <w:rsid w:val="00C04073"/>
    <w:rsid w:val="00C04881"/>
    <w:rsid w:val="00C059AE"/>
    <w:rsid w:val="00C05EFD"/>
    <w:rsid w:val="00C067C9"/>
    <w:rsid w:val="00C06810"/>
    <w:rsid w:val="00C0694C"/>
    <w:rsid w:val="00C074EA"/>
    <w:rsid w:val="00C075BA"/>
    <w:rsid w:val="00C11C66"/>
    <w:rsid w:val="00C1344E"/>
    <w:rsid w:val="00C14633"/>
    <w:rsid w:val="00C14CC0"/>
    <w:rsid w:val="00C14F64"/>
    <w:rsid w:val="00C15A2F"/>
    <w:rsid w:val="00C15C6D"/>
    <w:rsid w:val="00C16F23"/>
    <w:rsid w:val="00C1763F"/>
    <w:rsid w:val="00C20934"/>
    <w:rsid w:val="00C217EB"/>
    <w:rsid w:val="00C21B3A"/>
    <w:rsid w:val="00C21D22"/>
    <w:rsid w:val="00C21F7B"/>
    <w:rsid w:val="00C22609"/>
    <w:rsid w:val="00C22B54"/>
    <w:rsid w:val="00C22DE9"/>
    <w:rsid w:val="00C25C54"/>
    <w:rsid w:val="00C260CD"/>
    <w:rsid w:val="00C2622B"/>
    <w:rsid w:val="00C262E0"/>
    <w:rsid w:val="00C264C4"/>
    <w:rsid w:val="00C264F8"/>
    <w:rsid w:val="00C2731B"/>
    <w:rsid w:val="00C2774A"/>
    <w:rsid w:val="00C27E24"/>
    <w:rsid w:val="00C301CB"/>
    <w:rsid w:val="00C309A2"/>
    <w:rsid w:val="00C31353"/>
    <w:rsid w:val="00C34149"/>
    <w:rsid w:val="00C34930"/>
    <w:rsid w:val="00C373EB"/>
    <w:rsid w:val="00C37E74"/>
    <w:rsid w:val="00C40560"/>
    <w:rsid w:val="00C4117A"/>
    <w:rsid w:val="00C4150C"/>
    <w:rsid w:val="00C4154D"/>
    <w:rsid w:val="00C41ECF"/>
    <w:rsid w:val="00C438C7"/>
    <w:rsid w:val="00C44813"/>
    <w:rsid w:val="00C44A30"/>
    <w:rsid w:val="00C46D45"/>
    <w:rsid w:val="00C474A3"/>
    <w:rsid w:val="00C478A1"/>
    <w:rsid w:val="00C47C73"/>
    <w:rsid w:val="00C50C34"/>
    <w:rsid w:val="00C50E85"/>
    <w:rsid w:val="00C50E98"/>
    <w:rsid w:val="00C51887"/>
    <w:rsid w:val="00C51A91"/>
    <w:rsid w:val="00C52284"/>
    <w:rsid w:val="00C5306F"/>
    <w:rsid w:val="00C5346C"/>
    <w:rsid w:val="00C53652"/>
    <w:rsid w:val="00C548F7"/>
    <w:rsid w:val="00C55D59"/>
    <w:rsid w:val="00C56894"/>
    <w:rsid w:val="00C56A5E"/>
    <w:rsid w:val="00C56FC7"/>
    <w:rsid w:val="00C57C00"/>
    <w:rsid w:val="00C607FE"/>
    <w:rsid w:val="00C61511"/>
    <w:rsid w:val="00C61922"/>
    <w:rsid w:val="00C62572"/>
    <w:rsid w:val="00C63A3E"/>
    <w:rsid w:val="00C63BFC"/>
    <w:rsid w:val="00C64725"/>
    <w:rsid w:val="00C65870"/>
    <w:rsid w:val="00C66F25"/>
    <w:rsid w:val="00C67CED"/>
    <w:rsid w:val="00C70347"/>
    <w:rsid w:val="00C708AD"/>
    <w:rsid w:val="00C71831"/>
    <w:rsid w:val="00C71B3E"/>
    <w:rsid w:val="00C721D6"/>
    <w:rsid w:val="00C72CBD"/>
    <w:rsid w:val="00C74642"/>
    <w:rsid w:val="00C747C1"/>
    <w:rsid w:val="00C74F57"/>
    <w:rsid w:val="00C764E8"/>
    <w:rsid w:val="00C768B6"/>
    <w:rsid w:val="00C76C00"/>
    <w:rsid w:val="00C77C6D"/>
    <w:rsid w:val="00C8005E"/>
    <w:rsid w:val="00C80CAD"/>
    <w:rsid w:val="00C81685"/>
    <w:rsid w:val="00C817DE"/>
    <w:rsid w:val="00C822B1"/>
    <w:rsid w:val="00C83A72"/>
    <w:rsid w:val="00C83F83"/>
    <w:rsid w:val="00C84269"/>
    <w:rsid w:val="00C84382"/>
    <w:rsid w:val="00C859C0"/>
    <w:rsid w:val="00C867F0"/>
    <w:rsid w:val="00C878AF"/>
    <w:rsid w:val="00C908D8"/>
    <w:rsid w:val="00C90BDD"/>
    <w:rsid w:val="00C90DB4"/>
    <w:rsid w:val="00C913F6"/>
    <w:rsid w:val="00C92CBA"/>
    <w:rsid w:val="00C94534"/>
    <w:rsid w:val="00C946B3"/>
    <w:rsid w:val="00C94B96"/>
    <w:rsid w:val="00C9663D"/>
    <w:rsid w:val="00C96728"/>
    <w:rsid w:val="00C971E3"/>
    <w:rsid w:val="00CA0001"/>
    <w:rsid w:val="00CA024E"/>
    <w:rsid w:val="00CA1045"/>
    <w:rsid w:val="00CA10E5"/>
    <w:rsid w:val="00CA1846"/>
    <w:rsid w:val="00CA2000"/>
    <w:rsid w:val="00CA243B"/>
    <w:rsid w:val="00CA2900"/>
    <w:rsid w:val="00CA4477"/>
    <w:rsid w:val="00CA5453"/>
    <w:rsid w:val="00CA6E39"/>
    <w:rsid w:val="00CA7059"/>
    <w:rsid w:val="00CA7581"/>
    <w:rsid w:val="00CA7592"/>
    <w:rsid w:val="00CA789E"/>
    <w:rsid w:val="00CB019F"/>
    <w:rsid w:val="00CB032D"/>
    <w:rsid w:val="00CB03ED"/>
    <w:rsid w:val="00CB20F5"/>
    <w:rsid w:val="00CB31C1"/>
    <w:rsid w:val="00CB3861"/>
    <w:rsid w:val="00CB43D7"/>
    <w:rsid w:val="00CB472D"/>
    <w:rsid w:val="00CB5CA0"/>
    <w:rsid w:val="00CB7674"/>
    <w:rsid w:val="00CB787E"/>
    <w:rsid w:val="00CC0BD8"/>
    <w:rsid w:val="00CC0E4A"/>
    <w:rsid w:val="00CC0F17"/>
    <w:rsid w:val="00CC13F3"/>
    <w:rsid w:val="00CC1A94"/>
    <w:rsid w:val="00CC1E50"/>
    <w:rsid w:val="00CC2002"/>
    <w:rsid w:val="00CC238C"/>
    <w:rsid w:val="00CC2CD6"/>
    <w:rsid w:val="00CC31D9"/>
    <w:rsid w:val="00CC3C85"/>
    <w:rsid w:val="00CC4666"/>
    <w:rsid w:val="00CC48C8"/>
    <w:rsid w:val="00CC4C97"/>
    <w:rsid w:val="00CC4F04"/>
    <w:rsid w:val="00CC69CD"/>
    <w:rsid w:val="00CC6BAB"/>
    <w:rsid w:val="00CD0712"/>
    <w:rsid w:val="00CD09FD"/>
    <w:rsid w:val="00CD1D40"/>
    <w:rsid w:val="00CD2E21"/>
    <w:rsid w:val="00CD347E"/>
    <w:rsid w:val="00CD36FE"/>
    <w:rsid w:val="00CD3F94"/>
    <w:rsid w:val="00CD40BF"/>
    <w:rsid w:val="00CD53CF"/>
    <w:rsid w:val="00CD5476"/>
    <w:rsid w:val="00CD79BA"/>
    <w:rsid w:val="00CE22E4"/>
    <w:rsid w:val="00CE2349"/>
    <w:rsid w:val="00CE2C5D"/>
    <w:rsid w:val="00CE34DE"/>
    <w:rsid w:val="00CE409A"/>
    <w:rsid w:val="00CE42A8"/>
    <w:rsid w:val="00CE49D8"/>
    <w:rsid w:val="00CE5345"/>
    <w:rsid w:val="00CE5548"/>
    <w:rsid w:val="00CE5FC6"/>
    <w:rsid w:val="00CE7CF4"/>
    <w:rsid w:val="00CE7FB2"/>
    <w:rsid w:val="00CF0178"/>
    <w:rsid w:val="00CF0767"/>
    <w:rsid w:val="00CF3383"/>
    <w:rsid w:val="00CF34CB"/>
    <w:rsid w:val="00CF3CA7"/>
    <w:rsid w:val="00CF40DC"/>
    <w:rsid w:val="00CF56DC"/>
    <w:rsid w:val="00CF6685"/>
    <w:rsid w:val="00CF67E4"/>
    <w:rsid w:val="00CF7F25"/>
    <w:rsid w:val="00D00BEE"/>
    <w:rsid w:val="00D00C24"/>
    <w:rsid w:val="00D01B41"/>
    <w:rsid w:val="00D03164"/>
    <w:rsid w:val="00D03768"/>
    <w:rsid w:val="00D03B81"/>
    <w:rsid w:val="00D0525F"/>
    <w:rsid w:val="00D05734"/>
    <w:rsid w:val="00D0583E"/>
    <w:rsid w:val="00D06C1B"/>
    <w:rsid w:val="00D071C8"/>
    <w:rsid w:val="00D07612"/>
    <w:rsid w:val="00D07FA8"/>
    <w:rsid w:val="00D10098"/>
    <w:rsid w:val="00D104AC"/>
    <w:rsid w:val="00D109BF"/>
    <w:rsid w:val="00D11541"/>
    <w:rsid w:val="00D11B27"/>
    <w:rsid w:val="00D1217F"/>
    <w:rsid w:val="00D121D6"/>
    <w:rsid w:val="00D12747"/>
    <w:rsid w:val="00D12BB1"/>
    <w:rsid w:val="00D12D31"/>
    <w:rsid w:val="00D12F1C"/>
    <w:rsid w:val="00D14BF0"/>
    <w:rsid w:val="00D14C32"/>
    <w:rsid w:val="00D1502D"/>
    <w:rsid w:val="00D1524F"/>
    <w:rsid w:val="00D15627"/>
    <w:rsid w:val="00D161ED"/>
    <w:rsid w:val="00D16461"/>
    <w:rsid w:val="00D17BFE"/>
    <w:rsid w:val="00D17CD2"/>
    <w:rsid w:val="00D20EC1"/>
    <w:rsid w:val="00D21BAD"/>
    <w:rsid w:val="00D232EE"/>
    <w:rsid w:val="00D234BA"/>
    <w:rsid w:val="00D238D2"/>
    <w:rsid w:val="00D23EA0"/>
    <w:rsid w:val="00D23EA6"/>
    <w:rsid w:val="00D241B7"/>
    <w:rsid w:val="00D246AE"/>
    <w:rsid w:val="00D24DA0"/>
    <w:rsid w:val="00D25035"/>
    <w:rsid w:val="00D25536"/>
    <w:rsid w:val="00D2738F"/>
    <w:rsid w:val="00D277BB"/>
    <w:rsid w:val="00D278F6"/>
    <w:rsid w:val="00D27E18"/>
    <w:rsid w:val="00D30689"/>
    <w:rsid w:val="00D311D6"/>
    <w:rsid w:val="00D3193B"/>
    <w:rsid w:val="00D31F46"/>
    <w:rsid w:val="00D320F8"/>
    <w:rsid w:val="00D323ED"/>
    <w:rsid w:val="00D33024"/>
    <w:rsid w:val="00D339DB"/>
    <w:rsid w:val="00D3400C"/>
    <w:rsid w:val="00D368D5"/>
    <w:rsid w:val="00D36961"/>
    <w:rsid w:val="00D40845"/>
    <w:rsid w:val="00D41367"/>
    <w:rsid w:val="00D41CEA"/>
    <w:rsid w:val="00D4313E"/>
    <w:rsid w:val="00D4407F"/>
    <w:rsid w:val="00D44256"/>
    <w:rsid w:val="00D45036"/>
    <w:rsid w:val="00D478D3"/>
    <w:rsid w:val="00D522B2"/>
    <w:rsid w:val="00D52F3D"/>
    <w:rsid w:val="00D535E5"/>
    <w:rsid w:val="00D54A48"/>
    <w:rsid w:val="00D551B5"/>
    <w:rsid w:val="00D5521F"/>
    <w:rsid w:val="00D55276"/>
    <w:rsid w:val="00D559F1"/>
    <w:rsid w:val="00D5626D"/>
    <w:rsid w:val="00D56AB6"/>
    <w:rsid w:val="00D5741C"/>
    <w:rsid w:val="00D57628"/>
    <w:rsid w:val="00D57BFA"/>
    <w:rsid w:val="00D57F4E"/>
    <w:rsid w:val="00D57FC8"/>
    <w:rsid w:val="00D6131D"/>
    <w:rsid w:val="00D61994"/>
    <w:rsid w:val="00D62F36"/>
    <w:rsid w:val="00D63C20"/>
    <w:rsid w:val="00D6419E"/>
    <w:rsid w:val="00D641C6"/>
    <w:rsid w:val="00D651F8"/>
    <w:rsid w:val="00D65572"/>
    <w:rsid w:val="00D659E4"/>
    <w:rsid w:val="00D65C68"/>
    <w:rsid w:val="00D66B43"/>
    <w:rsid w:val="00D705B8"/>
    <w:rsid w:val="00D705F0"/>
    <w:rsid w:val="00D70AEF"/>
    <w:rsid w:val="00D70BE2"/>
    <w:rsid w:val="00D71EE4"/>
    <w:rsid w:val="00D73016"/>
    <w:rsid w:val="00D74E91"/>
    <w:rsid w:val="00D75BCD"/>
    <w:rsid w:val="00D75EA3"/>
    <w:rsid w:val="00D77B6B"/>
    <w:rsid w:val="00D77FF4"/>
    <w:rsid w:val="00D80F8B"/>
    <w:rsid w:val="00D8205A"/>
    <w:rsid w:val="00D8311E"/>
    <w:rsid w:val="00D8318F"/>
    <w:rsid w:val="00D84961"/>
    <w:rsid w:val="00D849D0"/>
    <w:rsid w:val="00D84CE4"/>
    <w:rsid w:val="00D84FA1"/>
    <w:rsid w:val="00D859E7"/>
    <w:rsid w:val="00D86265"/>
    <w:rsid w:val="00D8661B"/>
    <w:rsid w:val="00D8662B"/>
    <w:rsid w:val="00D871E1"/>
    <w:rsid w:val="00D875FD"/>
    <w:rsid w:val="00D877B9"/>
    <w:rsid w:val="00D904B2"/>
    <w:rsid w:val="00D90CA5"/>
    <w:rsid w:val="00D913AE"/>
    <w:rsid w:val="00D91946"/>
    <w:rsid w:val="00D91F38"/>
    <w:rsid w:val="00D92346"/>
    <w:rsid w:val="00D9268E"/>
    <w:rsid w:val="00D93901"/>
    <w:rsid w:val="00D93B8F"/>
    <w:rsid w:val="00D95B12"/>
    <w:rsid w:val="00D95D33"/>
    <w:rsid w:val="00D9612B"/>
    <w:rsid w:val="00D9699F"/>
    <w:rsid w:val="00D9715F"/>
    <w:rsid w:val="00D974E8"/>
    <w:rsid w:val="00D97E3B"/>
    <w:rsid w:val="00D97EB4"/>
    <w:rsid w:val="00DA0045"/>
    <w:rsid w:val="00DA0407"/>
    <w:rsid w:val="00DA054D"/>
    <w:rsid w:val="00DA0995"/>
    <w:rsid w:val="00DA0FBA"/>
    <w:rsid w:val="00DA13A2"/>
    <w:rsid w:val="00DA257C"/>
    <w:rsid w:val="00DA378C"/>
    <w:rsid w:val="00DA3B33"/>
    <w:rsid w:val="00DA3D0B"/>
    <w:rsid w:val="00DA411B"/>
    <w:rsid w:val="00DA41DB"/>
    <w:rsid w:val="00DA5F63"/>
    <w:rsid w:val="00DA5FA8"/>
    <w:rsid w:val="00DA6A6F"/>
    <w:rsid w:val="00DA6CD5"/>
    <w:rsid w:val="00DB056A"/>
    <w:rsid w:val="00DB065D"/>
    <w:rsid w:val="00DB09AC"/>
    <w:rsid w:val="00DB0B5B"/>
    <w:rsid w:val="00DB0D8C"/>
    <w:rsid w:val="00DB0E31"/>
    <w:rsid w:val="00DB200C"/>
    <w:rsid w:val="00DB2359"/>
    <w:rsid w:val="00DB23A6"/>
    <w:rsid w:val="00DB2A0A"/>
    <w:rsid w:val="00DB3492"/>
    <w:rsid w:val="00DB36D4"/>
    <w:rsid w:val="00DB39CE"/>
    <w:rsid w:val="00DB45EA"/>
    <w:rsid w:val="00DB510D"/>
    <w:rsid w:val="00DB56EF"/>
    <w:rsid w:val="00DB5C5C"/>
    <w:rsid w:val="00DB754B"/>
    <w:rsid w:val="00DC0C4F"/>
    <w:rsid w:val="00DC178A"/>
    <w:rsid w:val="00DC1F1F"/>
    <w:rsid w:val="00DC28BA"/>
    <w:rsid w:val="00DC2D53"/>
    <w:rsid w:val="00DC3611"/>
    <w:rsid w:val="00DC408C"/>
    <w:rsid w:val="00DC4574"/>
    <w:rsid w:val="00DC50A5"/>
    <w:rsid w:val="00DC522D"/>
    <w:rsid w:val="00DC5483"/>
    <w:rsid w:val="00DC7037"/>
    <w:rsid w:val="00DC7240"/>
    <w:rsid w:val="00DC74D7"/>
    <w:rsid w:val="00DC7677"/>
    <w:rsid w:val="00DC7794"/>
    <w:rsid w:val="00DD0086"/>
    <w:rsid w:val="00DD1D33"/>
    <w:rsid w:val="00DD4275"/>
    <w:rsid w:val="00DD6602"/>
    <w:rsid w:val="00DD69A7"/>
    <w:rsid w:val="00DD6B5B"/>
    <w:rsid w:val="00DD6E90"/>
    <w:rsid w:val="00DD709D"/>
    <w:rsid w:val="00DE01F8"/>
    <w:rsid w:val="00DE132A"/>
    <w:rsid w:val="00DE225A"/>
    <w:rsid w:val="00DE2BF4"/>
    <w:rsid w:val="00DE2CF4"/>
    <w:rsid w:val="00DE3BCF"/>
    <w:rsid w:val="00DE453D"/>
    <w:rsid w:val="00DE46D0"/>
    <w:rsid w:val="00DE4C5A"/>
    <w:rsid w:val="00DE65F9"/>
    <w:rsid w:val="00DE7892"/>
    <w:rsid w:val="00DF1DC3"/>
    <w:rsid w:val="00DF27C6"/>
    <w:rsid w:val="00DF282A"/>
    <w:rsid w:val="00DF2B4C"/>
    <w:rsid w:val="00DF2C35"/>
    <w:rsid w:val="00DF3412"/>
    <w:rsid w:val="00DF39EE"/>
    <w:rsid w:val="00DF3AAA"/>
    <w:rsid w:val="00DF452B"/>
    <w:rsid w:val="00DF66B2"/>
    <w:rsid w:val="00DF6BC9"/>
    <w:rsid w:val="00DF72FD"/>
    <w:rsid w:val="00DF78DF"/>
    <w:rsid w:val="00E02152"/>
    <w:rsid w:val="00E03295"/>
    <w:rsid w:val="00E03888"/>
    <w:rsid w:val="00E039E8"/>
    <w:rsid w:val="00E043C3"/>
    <w:rsid w:val="00E05A75"/>
    <w:rsid w:val="00E0668B"/>
    <w:rsid w:val="00E06AF9"/>
    <w:rsid w:val="00E10928"/>
    <w:rsid w:val="00E120D9"/>
    <w:rsid w:val="00E12D18"/>
    <w:rsid w:val="00E13899"/>
    <w:rsid w:val="00E143A8"/>
    <w:rsid w:val="00E16397"/>
    <w:rsid w:val="00E16B2B"/>
    <w:rsid w:val="00E16EAF"/>
    <w:rsid w:val="00E2104D"/>
    <w:rsid w:val="00E21E16"/>
    <w:rsid w:val="00E222B8"/>
    <w:rsid w:val="00E22CA0"/>
    <w:rsid w:val="00E234F9"/>
    <w:rsid w:val="00E23FF7"/>
    <w:rsid w:val="00E24873"/>
    <w:rsid w:val="00E26570"/>
    <w:rsid w:val="00E266E8"/>
    <w:rsid w:val="00E276AE"/>
    <w:rsid w:val="00E27926"/>
    <w:rsid w:val="00E302C9"/>
    <w:rsid w:val="00E30830"/>
    <w:rsid w:val="00E30856"/>
    <w:rsid w:val="00E316A4"/>
    <w:rsid w:val="00E317E2"/>
    <w:rsid w:val="00E31E0B"/>
    <w:rsid w:val="00E31E83"/>
    <w:rsid w:val="00E32959"/>
    <w:rsid w:val="00E32DAC"/>
    <w:rsid w:val="00E32E66"/>
    <w:rsid w:val="00E32EAF"/>
    <w:rsid w:val="00E33E94"/>
    <w:rsid w:val="00E33EEC"/>
    <w:rsid w:val="00E34259"/>
    <w:rsid w:val="00E34AAF"/>
    <w:rsid w:val="00E35194"/>
    <w:rsid w:val="00E356EC"/>
    <w:rsid w:val="00E3755A"/>
    <w:rsid w:val="00E376F1"/>
    <w:rsid w:val="00E40579"/>
    <w:rsid w:val="00E42F13"/>
    <w:rsid w:val="00E43005"/>
    <w:rsid w:val="00E43CEA"/>
    <w:rsid w:val="00E442FB"/>
    <w:rsid w:val="00E44D88"/>
    <w:rsid w:val="00E45008"/>
    <w:rsid w:val="00E45C3D"/>
    <w:rsid w:val="00E45E63"/>
    <w:rsid w:val="00E460A4"/>
    <w:rsid w:val="00E47296"/>
    <w:rsid w:val="00E47E4F"/>
    <w:rsid w:val="00E50691"/>
    <w:rsid w:val="00E513E5"/>
    <w:rsid w:val="00E52026"/>
    <w:rsid w:val="00E523F3"/>
    <w:rsid w:val="00E5268E"/>
    <w:rsid w:val="00E53AD7"/>
    <w:rsid w:val="00E56726"/>
    <w:rsid w:val="00E56AA7"/>
    <w:rsid w:val="00E56E5F"/>
    <w:rsid w:val="00E57905"/>
    <w:rsid w:val="00E57B86"/>
    <w:rsid w:val="00E57D0C"/>
    <w:rsid w:val="00E61640"/>
    <w:rsid w:val="00E630D0"/>
    <w:rsid w:val="00E64422"/>
    <w:rsid w:val="00E64C96"/>
    <w:rsid w:val="00E65467"/>
    <w:rsid w:val="00E6621B"/>
    <w:rsid w:val="00E6658C"/>
    <w:rsid w:val="00E66EEF"/>
    <w:rsid w:val="00E66F33"/>
    <w:rsid w:val="00E66F46"/>
    <w:rsid w:val="00E67C81"/>
    <w:rsid w:val="00E70E3D"/>
    <w:rsid w:val="00E714A4"/>
    <w:rsid w:val="00E723BA"/>
    <w:rsid w:val="00E7259B"/>
    <w:rsid w:val="00E73ADC"/>
    <w:rsid w:val="00E743B3"/>
    <w:rsid w:val="00E75217"/>
    <w:rsid w:val="00E755D4"/>
    <w:rsid w:val="00E75721"/>
    <w:rsid w:val="00E75798"/>
    <w:rsid w:val="00E763B9"/>
    <w:rsid w:val="00E763BF"/>
    <w:rsid w:val="00E80090"/>
    <w:rsid w:val="00E82135"/>
    <w:rsid w:val="00E851FB"/>
    <w:rsid w:val="00E85409"/>
    <w:rsid w:val="00E86DDF"/>
    <w:rsid w:val="00E86EEB"/>
    <w:rsid w:val="00E87C5B"/>
    <w:rsid w:val="00E90112"/>
    <w:rsid w:val="00E90175"/>
    <w:rsid w:val="00E91310"/>
    <w:rsid w:val="00E92A2F"/>
    <w:rsid w:val="00E93169"/>
    <w:rsid w:val="00E93E51"/>
    <w:rsid w:val="00E94473"/>
    <w:rsid w:val="00E94D3C"/>
    <w:rsid w:val="00E95555"/>
    <w:rsid w:val="00E9614A"/>
    <w:rsid w:val="00EA09E2"/>
    <w:rsid w:val="00EA1063"/>
    <w:rsid w:val="00EA162E"/>
    <w:rsid w:val="00EA2BBA"/>
    <w:rsid w:val="00EA3CFB"/>
    <w:rsid w:val="00EA4408"/>
    <w:rsid w:val="00EA49AC"/>
    <w:rsid w:val="00EA4AE5"/>
    <w:rsid w:val="00EA4DE8"/>
    <w:rsid w:val="00EA5253"/>
    <w:rsid w:val="00EA61BB"/>
    <w:rsid w:val="00EA66A3"/>
    <w:rsid w:val="00EA6D3E"/>
    <w:rsid w:val="00EA6EE8"/>
    <w:rsid w:val="00EA7038"/>
    <w:rsid w:val="00EA7244"/>
    <w:rsid w:val="00EA7CA0"/>
    <w:rsid w:val="00EB0BED"/>
    <w:rsid w:val="00EB2472"/>
    <w:rsid w:val="00EB4D62"/>
    <w:rsid w:val="00EB4F63"/>
    <w:rsid w:val="00EB5D20"/>
    <w:rsid w:val="00EB5E71"/>
    <w:rsid w:val="00EB74CA"/>
    <w:rsid w:val="00EB77E4"/>
    <w:rsid w:val="00EB7DD3"/>
    <w:rsid w:val="00EB7FF7"/>
    <w:rsid w:val="00EC1090"/>
    <w:rsid w:val="00EC1630"/>
    <w:rsid w:val="00EC1BE3"/>
    <w:rsid w:val="00EC1D68"/>
    <w:rsid w:val="00EC1EE1"/>
    <w:rsid w:val="00EC1EED"/>
    <w:rsid w:val="00EC2194"/>
    <w:rsid w:val="00EC2AE5"/>
    <w:rsid w:val="00EC2CA4"/>
    <w:rsid w:val="00EC4365"/>
    <w:rsid w:val="00EC4993"/>
    <w:rsid w:val="00EC5A7D"/>
    <w:rsid w:val="00EC6F9F"/>
    <w:rsid w:val="00EC74E0"/>
    <w:rsid w:val="00EC7BD0"/>
    <w:rsid w:val="00ED05D7"/>
    <w:rsid w:val="00ED1230"/>
    <w:rsid w:val="00ED2418"/>
    <w:rsid w:val="00ED2433"/>
    <w:rsid w:val="00ED3B84"/>
    <w:rsid w:val="00ED4CD7"/>
    <w:rsid w:val="00ED4D43"/>
    <w:rsid w:val="00ED560A"/>
    <w:rsid w:val="00ED67FF"/>
    <w:rsid w:val="00ED6E97"/>
    <w:rsid w:val="00ED79DD"/>
    <w:rsid w:val="00EE1708"/>
    <w:rsid w:val="00EE3DBD"/>
    <w:rsid w:val="00EE447A"/>
    <w:rsid w:val="00EE50EA"/>
    <w:rsid w:val="00EE64C2"/>
    <w:rsid w:val="00EE7139"/>
    <w:rsid w:val="00EE78D7"/>
    <w:rsid w:val="00EF00C5"/>
    <w:rsid w:val="00EF00D5"/>
    <w:rsid w:val="00EF0542"/>
    <w:rsid w:val="00EF0BF4"/>
    <w:rsid w:val="00EF11BD"/>
    <w:rsid w:val="00EF13B4"/>
    <w:rsid w:val="00EF1BC7"/>
    <w:rsid w:val="00EF1C52"/>
    <w:rsid w:val="00EF2465"/>
    <w:rsid w:val="00EF3C11"/>
    <w:rsid w:val="00EF4422"/>
    <w:rsid w:val="00EF4BD7"/>
    <w:rsid w:val="00EF4C54"/>
    <w:rsid w:val="00EF53CC"/>
    <w:rsid w:val="00EF5883"/>
    <w:rsid w:val="00EF5975"/>
    <w:rsid w:val="00EF5A75"/>
    <w:rsid w:val="00EF7103"/>
    <w:rsid w:val="00EF7772"/>
    <w:rsid w:val="00EF7CC9"/>
    <w:rsid w:val="00F013D1"/>
    <w:rsid w:val="00F0140F"/>
    <w:rsid w:val="00F0164F"/>
    <w:rsid w:val="00F0175A"/>
    <w:rsid w:val="00F02664"/>
    <w:rsid w:val="00F03485"/>
    <w:rsid w:val="00F038E0"/>
    <w:rsid w:val="00F04947"/>
    <w:rsid w:val="00F05842"/>
    <w:rsid w:val="00F05A4F"/>
    <w:rsid w:val="00F06639"/>
    <w:rsid w:val="00F07568"/>
    <w:rsid w:val="00F07DA0"/>
    <w:rsid w:val="00F1012E"/>
    <w:rsid w:val="00F105AA"/>
    <w:rsid w:val="00F10C24"/>
    <w:rsid w:val="00F110E6"/>
    <w:rsid w:val="00F1235A"/>
    <w:rsid w:val="00F12E06"/>
    <w:rsid w:val="00F147D2"/>
    <w:rsid w:val="00F150FC"/>
    <w:rsid w:val="00F170C6"/>
    <w:rsid w:val="00F20076"/>
    <w:rsid w:val="00F202C5"/>
    <w:rsid w:val="00F2143E"/>
    <w:rsid w:val="00F218B0"/>
    <w:rsid w:val="00F225C4"/>
    <w:rsid w:val="00F245DB"/>
    <w:rsid w:val="00F24FF6"/>
    <w:rsid w:val="00F26CB2"/>
    <w:rsid w:val="00F27F00"/>
    <w:rsid w:val="00F31334"/>
    <w:rsid w:val="00F32357"/>
    <w:rsid w:val="00F32912"/>
    <w:rsid w:val="00F32962"/>
    <w:rsid w:val="00F3393C"/>
    <w:rsid w:val="00F34A02"/>
    <w:rsid w:val="00F35164"/>
    <w:rsid w:val="00F35C0F"/>
    <w:rsid w:val="00F3665F"/>
    <w:rsid w:val="00F36FD3"/>
    <w:rsid w:val="00F378B3"/>
    <w:rsid w:val="00F37D35"/>
    <w:rsid w:val="00F41786"/>
    <w:rsid w:val="00F41E88"/>
    <w:rsid w:val="00F42805"/>
    <w:rsid w:val="00F42FAE"/>
    <w:rsid w:val="00F43FEB"/>
    <w:rsid w:val="00F440B5"/>
    <w:rsid w:val="00F44244"/>
    <w:rsid w:val="00F4474F"/>
    <w:rsid w:val="00F44F9C"/>
    <w:rsid w:val="00F46497"/>
    <w:rsid w:val="00F4665A"/>
    <w:rsid w:val="00F46B6B"/>
    <w:rsid w:val="00F47657"/>
    <w:rsid w:val="00F47826"/>
    <w:rsid w:val="00F5042C"/>
    <w:rsid w:val="00F5115B"/>
    <w:rsid w:val="00F51A08"/>
    <w:rsid w:val="00F5260A"/>
    <w:rsid w:val="00F5283C"/>
    <w:rsid w:val="00F5308B"/>
    <w:rsid w:val="00F532D2"/>
    <w:rsid w:val="00F535FD"/>
    <w:rsid w:val="00F554EF"/>
    <w:rsid w:val="00F56DDB"/>
    <w:rsid w:val="00F57416"/>
    <w:rsid w:val="00F60D7C"/>
    <w:rsid w:val="00F60DEB"/>
    <w:rsid w:val="00F61193"/>
    <w:rsid w:val="00F613E0"/>
    <w:rsid w:val="00F63CF8"/>
    <w:rsid w:val="00F646EF"/>
    <w:rsid w:val="00F65458"/>
    <w:rsid w:val="00F66C5F"/>
    <w:rsid w:val="00F70F9F"/>
    <w:rsid w:val="00F72736"/>
    <w:rsid w:val="00F72E3E"/>
    <w:rsid w:val="00F73329"/>
    <w:rsid w:val="00F73DE8"/>
    <w:rsid w:val="00F74805"/>
    <w:rsid w:val="00F754C5"/>
    <w:rsid w:val="00F75D0A"/>
    <w:rsid w:val="00F767DA"/>
    <w:rsid w:val="00F77955"/>
    <w:rsid w:val="00F77B4B"/>
    <w:rsid w:val="00F808A8"/>
    <w:rsid w:val="00F8128C"/>
    <w:rsid w:val="00F813E7"/>
    <w:rsid w:val="00F8159A"/>
    <w:rsid w:val="00F81710"/>
    <w:rsid w:val="00F83FF3"/>
    <w:rsid w:val="00F854FF"/>
    <w:rsid w:val="00F86269"/>
    <w:rsid w:val="00F87149"/>
    <w:rsid w:val="00F871E7"/>
    <w:rsid w:val="00F8768D"/>
    <w:rsid w:val="00F9019C"/>
    <w:rsid w:val="00F93798"/>
    <w:rsid w:val="00F94247"/>
    <w:rsid w:val="00F9485B"/>
    <w:rsid w:val="00F94B19"/>
    <w:rsid w:val="00F954C4"/>
    <w:rsid w:val="00F964F1"/>
    <w:rsid w:val="00F97FC7"/>
    <w:rsid w:val="00FA006E"/>
    <w:rsid w:val="00FA0176"/>
    <w:rsid w:val="00FA136D"/>
    <w:rsid w:val="00FA172E"/>
    <w:rsid w:val="00FA1F8E"/>
    <w:rsid w:val="00FA2217"/>
    <w:rsid w:val="00FA3ABD"/>
    <w:rsid w:val="00FA4AD6"/>
    <w:rsid w:val="00FA5FC7"/>
    <w:rsid w:val="00FB023F"/>
    <w:rsid w:val="00FB2812"/>
    <w:rsid w:val="00FB28B0"/>
    <w:rsid w:val="00FB2C90"/>
    <w:rsid w:val="00FB321B"/>
    <w:rsid w:val="00FB3437"/>
    <w:rsid w:val="00FB361E"/>
    <w:rsid w:val="00FB3C30"/>
    <w:rsid w:val="00FB4248"/>
    <w:rsid w:val="00FB541D"/>
    <w:rsid w:val="00FB5A5A"/>
    <w:rsid w:val="00FB5B98"/>
    <w:rsid w:val="00FB621C"/>
    <w:rsid w:val="00FB6348"/>
    <w:rsid w:val="00FB6752"/>
    <w:rsid w:val="00FB6A50"/>
    <w:rsid w:val="00FB70EA"/>
    <w:rsid w:val="00FB75F3"/>
    <w:rsid w:val="00FB7603"/>
    <w:rsid w:val="00FB7892"/>
    <w:rsid w:val="00FC003C"/>
    <w:rsid w:val="00FC0DFB"/>
    <w:rsid w:val="00FC1D0C"/>
    <w:rsid w:val="00FC2DA7"/>
    <w:rsid w:val="00FC4434"/>
    <w:rsid w:val="00FC5006"/>
    <w:rsid w:val="00FC5104"/>
    <w:rsid w:val="00FC6C8F"/>
    <w:rsid w:val="00FC72EA"/>
    <w:rsid w:val="00FC7D04"/>
    <w:rsid w:val="00FC7D31"/>
    <w:rsid w:val="00FD0B33"/>
    <w:rsid w:val="00FD1A7F"/>
    <w:rsid w:val="00FD1AD5"/>
    <w:rsid w:val="00FD293B"/>
    <w:rsid w:val="00FD29AB"/>
    <w:rsid w:val="00FD317D"/>
    <w:rsid w:val="00FD3CFB"/>
    <w:rsid w:val="00FD4D58"/>
    <w:rsid w:val="00FD50CF"/>
    <w:rsid w:val="00FD7468"/>
    <w:rsid w:val="00FD79E1"/>
    <w:rsid w:val="00FD7BA6"/>
    <w:rsid w:val="00FE05BA"/>
    <w:rsid w:val="00FE0F6B"/>
    <w:rsid w:val="00FE1513"/>
    <w:rsid w:val="00FE1A87"/>
    <w:rsid w:val="00FE1ECB"/>
    <w:rsid w:val="00FE2122"/>
    <w:rsid w:val="00FE2651"/>
    <w:rsid w:val="00FE3CE7"/>
    <w:rsid w:val="00FE49BD"/>
    <w:rsid w:val="00FE5544"/>
    <w:rsid w:val="00FE5667"/>
    <w:rsid w:val="00FE5B24"/>
    <w:rsid w:val="00FE5B3F"/>
    <w:rsid w:val="00FE61C2"/>
    <w:rsid w:val="00FE6378"/>
    <w:rsid w:val="00FE6672"/>
    <w:rsid w:val="00FE6C41"/>
    <w:rsid w:val="00FE7F88"/>
    <w:rsid w:val="00FE7FF0"/>
    <w:rsid w:val="00FF06BE"/>
    <w:rsid w:val="00FF099C"/>
    <w:rsid w:val="00FF1AFD"/>
    <w:rsid w:val="00FF1DC0"/>
    <w:rsid w:val="00FF2050"/>
    <w:rsid w:val="00FF2754"/>
    <w:rsid w:val="00FF2DDA"/>
    <w:rsid w:val="00FF2F13"/>
    <w:rsid w:val="00FF501E"/>
    <w:rsid w:val="00FF59B3"/>
    <w:rsid w:val="00FF5CD5"/>
    <w:rsid w:val="00FF7135"/>
    <w:rsid w:val="00FF7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7D8581"/>
  <w15:chartTrackingRefBased/>
  <w15:docId w15:val="{20B318AC-01DC-4EE4-A428-CFDE39F06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09A"/>
    <w:rPr>
      <w:rFonts w:ascii="Times New Roman" w:eastAsia="Times New Roman" w:hAnsi="Times New Roman"/>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C0636"/>
    <w:rPr>
      <w:rFonts w:cs="Times New Roman"/>
      <w:color w:val="000000"/>
      <w:u w:val="none"/>
      <w:effect w:val="none"/>
    </w:rPr>
  </w:style>
  <w:style w:type="paragraph" w:styleId="BalloonText">
    <w:name w:val="Balloon Text"/>
    <w:basedOn w:val="Normal"/>
    <w:link w:val="BalloonTextChar"/>
    <w:uiPriority w:val="99"/>
    <w:semiHidden/>
    <w:rsid w:val="000D6914"/>
    <w:rPr>
      <w:rFonts w:ascii="Tahoma" w:eastAsia="Calibri" w:hAnsi="Tahoma"/>
      <w:sz w:val="16"/>
      <w:szCs w:val="16"/>
      <w:lang w:val="x-none"/>
    </w:rPr>
  </w:style>
  <w:style w:type="character" w:customStyle="1" w:styleId="BalloonTextChar">
    <w:name w:val="Balloon Text Char"/>
    <w:link w:val="BalloonText"/>
    <w:uiPriority w:val="99"/>
    <w:semiHidden/>
    <w:locked/>
    <w:rsid w:val="000D6914"/>
    <w:rPr>
      <w:rFonts w:ascii="Tahoma" w:hAnsi="Tahoma" w:cs="Tahoma"/>
      <w:sz w:val="16"/>
      <w:szCs w:val="16"/>
      <w:lang w:eastAsia="bg-BG"/>
    </w:rPr>
  </w:style>
  <w:style w:type="paragraph" w:styleId="ListParagraph">
    <w:name w:val="List Paragraph"/>
    <w:basedOn w:val="Normal"/>
    <w:uiPriority w:val="99"/>
    <w:qFormat/>
    <w:rsid w:val="00880095"/>
    <w:pPr>
      <w:ind w:left="720"/>
      <w:contextualSpacing/>
    </w:pPr>
  </w:style>
  <w:style w:type="paragraph" w:styleId="NormalWeb">
    <w:name w:val="Normal (Web)"/>
    <w:basedOn w:val="Normal"/>
    <w:uiPriority w:val="99"/>
    <w:rsid w:val="00E743B3"/>
  </w:style>
  <w:style w:type="paragraph" w:styleId="Header">
    <w:name w:val="header"/>
    <w:aliases w:val="Header Char,Header Char1 Char,Header Char Char Char,Header Char3 Char Char Char,Header Char Char Char Char Char,Header Char1 Char Char Char Char1 Char,Header Char Char Char Char Char Char1 Char,Header Char2 Char1 Char Char Char"/>
    <w:basedOn w:val="Normal"/>
    <w:link w:val="HeaderChar1"/>
    <w:uiPriority w:val="99"/>
    <w:rsid w:val="00F60D7C"/>
    <w:pPr>
      <w:tabs>
        <w:tab w:val="center" w:pos="4536"/>
        <w:tab w:val="right" w:pos="9072"/>
      </w:tabs>
    </w:pPr>
    <w:rPr>
      <w:rFonts w:eastAsia="Calibri"/>
      <w:lang w:val="x-none"/>
    </w:rPr>
  </w:style>
  <w:style w:type="character" w:customStyle="1" w:styleId="HeaderChar1">
    <w:name w:val="Header Char1"/>
    <w:aliases w:val="Header Char Char,Header Char1 Char Char,Header Char Char Char Char,Header Char3 Char Char Char Char,Header Char Char Char Char Char Char,Header Char1 Char Char Char Char1 Char Char,Header Char Char Char Char Char Char1 Char Char"/>
    <w:link w:val="Header"/>
    <w:uiPriority w:val="99"/>
    <w:locked/>
    <w:rsid w:val="00F60D7C"/>
    <w:rPr>
      <w:rFonts w:ascii="Times New Roman" w:hAnsi="Times New Roman" w:cs="Times New Roman"/>
      <w:sz w:val="24"/>
      <w:szCs w:val="24"/>
      <w:lang w:eastAsia="bg-BG"/>
    </w:rPr>
  </w:style>
  <w:style w:type="paragraph" w:styleId="Footer">
    <w:name w:val="footer"/>
    <w:basedOn w:val="Normal"/>
    <w:link w:val="FooterChar"/>
    <w:uiPriority w:val="99"/>
    <w:rsid w:val="00F60D7C"/>
    <w:pPr>
      <w:tabs>
        <w:tab w:val="center" w:pos="4536"/>
        <w:tab w:val="right" w:pos="9072"/>
      </w:tabs>
    </w:pPr>
    <w:rPr>
      <w:rFonts w:eastAsia="Calibri"/>
      <w:lang w:val="x-none"/>
    </w:rPr>
  </w:style>
  <w:style w:type="character" w:customStyle="1" w:styleId="FooterChar">
    <w:name w:val="Footer Char"/>
    <w:link w:val="Footer"/>
    <w:uiPriority w:val="99"/>
    <w:locked/>
    <w:rsid w:val="00F60D7C"/>
    <w:rPr>
      <w:rFonts w:ascii="Times New Roman" w:hAnsi="Times New Roman" w:cs="Times New Roman"/>
      <w:sz w:val="24"/>
      <w:szCs w:val="24"/>
      <w:lang w:eastAsia="bg-BG"/>
    </w:rPr>
  </w:style>
  <w:style w:type="paragraph" w:styleId="CommentText">
    <w:name w:val="annotation text"/>
    <w:basedOn w:val="Normal"/>
    <w:link w:val="CommentTextChar"/>
    <w:uiPriority w:val="99"/>
    <w:rsid w:val="007F3051"/>
    <w:rPr>
      <w:rFonts w:eastAsia="Calibri"/>
      <w:sz w:val="20"/>
      <w:szCs w:val="20"/>
      <w:lang w:val="x-none"/>
    </w:rPr>
  </w:style>
  <w:style w:type="character" w:customStyle="1" w:styleId="CommentTextChar">
    <w:name w:val="Comment Text Char"/>
    <w:link w:val="CommentText"/>
    <w:uiPriority w:val="99"/>
    <w:locked/>
    <w:rsid w:val="007F3051"/>
    <w:rPr>
      <w:rFonts w:ascii="Times New Roman" w:hAnsi="Times New Roman" w:cs="Times New Roman"/>
      <w:sz w:val="20"/>
      <w:szCs w:val="20"/>
      <w:lang w:eastAsia="bg-BG"/>
    </w:rPr>
  </w:style>
  <w:style w:type="character" w:styleId="CommentReference">
    <w:name w:val="annotation reference"/>
    <w:uiPriority w:val="99"/>
    <w:semiHidden/>
    <w:rsid w:val="00B219D3"/>
    <w:rPr>
      <w:rFonts w:cs="Times New Roman"/>
      <w:sz w:val="16"/>
      <w:szCs w:val="16"/>
    </w:rPr>
  </w:style>
  <w:style w:type="paragraph" w:styleId="CommentSubject">
    <w:name w:val="annotation subject"/>
    <w:basedOn w:val="CommentText"/>
    <w:next w:val="CommentText"/>
    <w:link w:val="CommentSubjectChar"/>
    <w:uiPriority w:val="99"/>
    <w:semiHidden/>
    <w:rsid w:val="00B219D3"/>
    <w:rPr>
      <w:b/>
      <w:bCs/>
    </w:rPr>
  </w:style>
  <w:style w:type="character" w:customStyle="1" w:styleId="CommentSubjectChar">
    <w:name w:val="Comment Subject Char"/>
    <w:link w:val="CommentSubject"/>
    <w:uiPriority w:val="99"/>
    <w:semiHidden/>
    <w:locked/>
    <w:rsid w:val="00B219D3"/>
    <w:rPr>
      <w:rFonts w:ascii="Times New Roman" w:hAnsi="Times New Roman" w:cs="Times New Roman"/>
      <w:b/>
      <w:bCs/>
      <w:sz w:val="20"/>
      <w:szCs w:val="20"/>
      <w:lang w:eastAsia="bg-BG"/>
    </w:rPr>
  </w:style>
  <w:style w:type="paragraph" w:customStyle="1" w:styleId="m">
    <w:name w:val="m"/>
    <w:basedOn w:val="Normal"/>
    <w:uiPriority w:val="99"/>
    <w:rsid w:val="001C14D7"/>
    <w:pPr>
      <w:ind w:firstLine="990"/>
      <w:jc w:val="both"/>
    </w:pPr>
    <w:rPr>
      <w:color w:val="000000"/>
    </w:rPr>
  </w:style>
  <w:style w:type="paragraph" w:styleId="Revision">
    <w:name w:val="Revision"/>
    <w:hidden/>
    <w:uiPriority w:val="99"/>
    <w:semiHidden/>
    <w:rsid w:val="00CA6E39"/>
    <w:rPr>
      <w:rFonts w:ascii="Times New Roman" w:eastAsia="Times New Roman" w:hAnsi="Times New Roman"/>
      <w:sz w:val="24"/>
      <w:szCs w:val="24"/>
      <w:lang w:val="bg-BG" w:eastAsia="bg-BG"/>
    </w:rPr>
  </w:style>
  <w:style w:type="table" w:styleId="TableGrid">
    <w:name w:val="Table Grid"/>
    <w:basedOn w:val="TableNormal"/>
    <w:uiPriority w:val="99"/>
    <w:rsid w:val="005A0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444198"/>
    <w:pPr>
      <w:autoSpaceDE w:val="0"/>
      <w:autoSpaceDN w:val="0"/>
      <w:adjustRightInd w:val="0"/>
    </w:pPr>
    <w:rPr>
      <w:rFonts w:ascii="Times New Roman" w:hAnsi="Times New Roman"/>
      <w:color w:val="000000"/>
      <w:sz w:val="24"/>
      <w:szCs w:val="24"/>
      <w:lang w:val="bg-BG"/>
    </w:rPr>
  </w:style>
  <w:style w:type="character" w:styleId="PlaceholderText">
    <w:name w:val="Placeholder Text"/>
    <w:uiPriority w:val="99"/>
    <w:semiHidden/>
    <w:rsid w:val="00670A78"/>
    <w:rPr>
      <w:rFonts w:cs="Times New Roman"/>
      <w:color w:val="808080"/>
    </w:rPr>
  </w:style>
  <w:style w:type="character" w:styleId="PageNumber">
    <w:name w:val="page number"/>
    <w:uiPriority w:val="99"/>
    <w:rsid w:val="00B8538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507090">
      <w:marLeft w:val="0"/>
      <w:marRight w:val="0"/>
      <w:marTop w:val="0"/>
      <w:marBottom w:val="0"/>
      <w:divBdr>
        <w:top w:val="none" w:sz="0" w:space="0" w:color="auto"/>
        <w:left w:val="none" w:sz="0" w:space="0" w:color="auto"/>
        <w:bottom w:val="none" w:sz="0" w:space="0" w:color="auto"/>
        <w:right w:val="none" w:sz="0" w:space="0" w:color="auto"/>
      </w:divBdr>
    </w:div>
    <w:div w:id="856507092">
      <w:marLeft w:val="0"/>
      <w:marRight w:val="0"/>
      <w:marTop w:val="0"/>
      <w:marBottom w:val="0"/>
      <w:divBdr>
        <w:top w:val="none" w:sz="0" w:space="0" w:color="auto"/>
        <w:left w:val="none" w:sz="0" w:space="0" w:color="auto"/>
        <w:bottom w:val="none" w:sz="0" w:space="0" w:color="auto"/>
        <w:right w:val="none" w:sz="0" w:space="0" w:color="auto"/>
      </w:divBdr>
    </w:div>
    <w:div w:id="856507093">
      <w:marLeft w:val="0"/>
      <w:marRight w:val="0"/>
      <w:marTop w:val="0"/>
      <w:marBottom w:val="0"/>
      <w:divBdr>
        <w:top w:val="none" w:sz="0" w:space="0" w:color="auto"/>
        <w:left w:val="none" w:sz="0" w:space="0" w:color="auto"/>
        <w:bottom w:val="none" w:sz="0" w:space="0" w:color="auto"/>
        <w:right w:val="none" w:sz="0" w:space="0" w:color="auto"/>
      </w:divBdr>
    </w:div>
    <w:div w:id="856507094">
      <w:marLeft w:val="0"/>
      <w:marRight w:val="0"/>
      <w:marTop w:val="0"/>
      <w:marBottom w:val="0"/>
      <w:divBdr>
        <w:top w:val="none" w:sz="0" w:space="0" w:color="auto"/>
        <w:left w:val="none" w:sz="0" w:space="0" w:color="auto"/>
        <w:bottom w:val="none" w:sz="0" w:space="0" w:color="auto"/>
        <w:right w:val="none" w:sz="0" w:space="0" w:color="auto"/>
      </w:divBdr>
    </w:div>
    <w:div w:id="856507097">
      <w:marLeft w:val="0"/>
      <w:marRight w:val="0"/>
      <w:marTop w:val="0"/>
      <w:marBottom w:val="0"/>
      <w:divBdr>
        <w:top w:val="none" w:sz="0" w:space="0" w:color="auto"/>
        <w:left w:val="none" w:sz="0" w:space="0" w:color="auto"/>
        <w:bottom w:val="none" w:sz="0" w:space="0" w:color="auto"/>
        <w:right w:val="none" w:sz="0" w:space="0" w:color="auto"/>
      </w:divBdr>
    </w:div>
    <w:div w:id="856507098">
      <w:marLeft w:val="0"/>
      <w:marRight w:val="0"/>
      <w:marTop w:val="0"/>
      <w:marBottom w:val="0"/>
      <w:divBdr>
        <w:top w:val="none" w:sz="0" w:space="0" w:color="auto"/>
        <w:left w:val="none" w:sz="0" w:space="0" w:color="auto"/>
        <w:bottom w:val="none" w:sz="0" w:space="0" w:color="auto"/>
        <w:right w:val="none" w:sz="0" w:space="0" w:color="auto"/>
      </w:divBdr>
    </w:div>
    <w:div w:id="856507099">
      <w:marLeft w:val="0"/>
      <w:marRight w:val="0"/>
      <w:marTop w:val="0"/>
      <w:marBottom w:val="0"/>
      <w:divBdr>
        <w:top w:val="none" w:sz="0" w:space="0" w:color="auto"/>
        <w:left w:val="none" w:sz="0" w:space="0" w:color="auto"/>
        <w:bottom w:val="none" w:sz="0" w:space="0" w:color="auto"/>
        <w:right w:val="none" w:sz="0" w:space="0" w:color="auto"/>
      </w:divBdr>
      <w:divsChild>
        <w:div w:id="85650712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00">
      <w:marLeft w:val="0"/>
      <w:marRight w:val="0"/>
      <w:marTop w:val="0"/>
      <w:marBottom w:val="0"/>
      <w:divBdr>
        <w:top w:val="none" w:sz="0" w:space="0" w:color="auto"/>
        <w:left w:val="none" w:sz="0" w:space="0" w:color="auto"/>
        <w:bottom w:val="none" w:sz="0" w:space="0" w:color="auto"/>
        <w:right w:val="none" w:sz="0" w:space="0" w:color="auto"/>
      </w:divBdr>
    </w:div>
    <w:div w:id="856507101">
      <w:marLeft w:val="0"/>
      <w:marRight w:val="0"/>
      <w:marTop w:val="0"/>
      <w:marBottom w:val="0"/>
      <w:divBdr>
        <w:top w:val="none" w:sz="0" w:space="0" w:color="auto"/>
        <w:left w:val="none" w:sz="0" w:space="0" w:color="auto"/>
        <w:bottom w:val="none" w:sz="0" w:space="0" w:color="auto"/>
        <w:right w:val="none" w:sz="0" w:space="0" w:color="auto"/>
      </w:divBdr>
    </w:div>
    <w:div w:id="856507102">
      <w:marLeft w:val="0"/>
      <w:marRight w:val="0"/>
      <w:marTop w:val="0"/>
      <w:marBottom w:val="0"/>
      <w:divBdr>
        <w:top w:val="none" w:sz="0" w:space="0" w:color="auto"/>
        <w:left w:val="none" w:sz="0" w:space="0" w:color="auto"/>
        <w:bottom w:val="none" w:sz="0" w:space="0" w:color="auto"/>
        <w:right w:val="none" w:sz="0" w:space="0" w:color="auto"/>
      </w:divBdr>
    </w:div>
    <w:div w:id="856507103">
      <w:marLeft w:val="0"/>
      <w:marRight w:val="0"/>
      <w:marTop w:val="0"/>
      <w:marBottom w:val="0"/>
      <w:divBdr>
        <w:top w:val="none" w:sz="0" w:space="0" w:color="auto"/>
        <w:left w:val="none" w:sz="0" w:space="0" w:color="auto"/>
        <w:bottom w:val="none" w:sz="0" w:space="0" w:color="auto"/>
        <w:right w:val="none" w:sz="0" w:space="0" w:color="auto"/>
      </w:divBdr>
    </w:div>
    <w:div w:id="856507104">
      <w:marLeft w:val="0"/>
      <w:marRight w:val="0"/>
      <w:marTop w:val="0"/>
      <w:marBottom w:val="0"/>
      <w:divBdr>
        <w:top w:val="none" w:sz="0" w:space="0" w:color="auto"/>
        <w:left w:val="none" w:sz="0" w:space="0" w:color="auto"/>
        <w:bottom w:val="none" w:sz="0" w:space="0" w:color="auto"/>
        <w:right w:val="none" w:sz="0" w:space="0" w:color="auto"/>
      </w:divBdr>
    </w:div>
    <w:div w:id="856507105">
      <w:marLeft w:val="0"/>
      <w:marRight w:val="0"/>
      <w:marTop w:val="0"/>
      <w:marBottom w:val="0"/>
      <w:divBdr>
        <w:top w:val="none" w:sz="0" w:space="0" w:color="auto"/>
        <w:left w:val="none" w:sz="0" w:space="0" w:color="auto"/>
        <w:bottom w:val="none" w:sz="0" w:space="0" w:color="auto"/>
        <w:right w:val="none" w:sz="0" w:space="0" w:color="auto"/>
      </w:divBdr>
      <w:divsChild>
        <w:div w:id="856507091">
          <w:marLeft w:val="0"/>
          <w:marRight w:val="0"/>
          <w:marTop w:val="0"/>
          <w:marBottom w:val="0"/>
          <w:divBdr>
            <w:top w:val="none" w:sz="0" w:space="0" w:color="auto"/>
            <w:left w:val="none" w:sz="0" w:space="0" w:color="auto"/>
            <w:bottom w:val="none" w:sz="0" w:space="0" w:color="auto"/>
            <w:right w:val="none" w:sz="0" w:space="0" w:color="auto"/>
          </w:divBdr>
        </w:div>
        <w:div w:id="856507148">
          <w:marLeft w:val="0"/>
          <w:marRight w:val="0"/>
          <w:marTop w:val="0"/>
          <w:marBottom w:val="0"/>
          <w:divBdr>
            <w:top w:val="none" w:sz="0" w:space="0" w:color="auto"/>
            <w:left w:val="none" w:sz="0" w:space="0" w:color="auto"/>
            <w:bottom w:val="none" w:sz="0" w:space="0" w:color="auto"/>
            <w:right w:val="none" w:sz="0" w:space="0" w:color="auto"/>
          </w:divBdr>
        </w:div>
        <w:div w:id="856507163">
          <w:marLeft w:val="0"/>
          <w:marRight w:val="0"/>
          <w:marTop w:val="0"/>
          <w:marBottom w:val="0"/>
          <w:divBdr>
            <w:top w:val="none" w:sz="0" w:space="0" w:color="auto"/>
            <w:left w:val="none" w:sz="0" w:space="0" w:color="auto"/>
            <w:bottom w:val="none" w:sz="0" w:space="0" w:color="auto"/>
            <w:right w:val="none" w:sz="0" w:space="0" w:color="auto"/>
          </w:divBdr>
        </w:div>
        <w:div w:id="856507165">
          <w:marLeft w:val="0"/>
          <w:marRight w:val="0"/>
          <w:marTop w:val="0"/>
          <w:marBottom w:val="0"/>
          <w:divBdr>
            <w:top w:val="none" w:sz="0" w:space="0" w:color="auto"/>
            <w:left w:val="none" w:sz="0" w:space="0" w:color="auto"/>
            <w:bottom w:val="none" w:sz="0" w:space="0" w:color="auto"/>
            <w:right w:val="none" w:sz="0" w:space="0" w:color="auto"/>
          </w:divBdr>
        </w:div>
      </w:divsChild>
    </w:div>
    <w:div w:id="856507106">
      <w:marLeft w:val="0"/>
      <w:marRight w:val="0"/>
      <w:marTop w:val="0"/>
      <w:marBottom w:val="0"/>
      <w:divBdr>
        <w:top w:val="none" w:sz="0" w:space="0" w:color="auto"/>
        <w:left w:val="none" w:sz="0" w:space="0" w:color="auto"/>
        <w:bottom w:val="none" w:sz="0" w:space="0" w:color="auto"/>
        <w:right w:val="none" w:sz="0" w:space="0" w:color="auto"/>
      </w:divBdr>
    </w:div>
    <w:div w:id="856507107">
      <w:marLeft w:val="0"/>
      <w:marRight w:val="0"/>
      <w:marTop w:val="0"/>
      <w:marBottom w:val="0"/>
      <w:divBdr>
        <w:top w:val="none" w:sz="0" w:space="0" w:color="auto"/>
        <w:left w:val="none" w:sz="0" w:space="0" w:color="auto"/>
        <w:bottom w:val="none" w:sz="0" w:space="0" w:color="auto"/>
        <w:right w:val="none" w:sz="0" w:space="0" w:color="auto"/>
      </w:divBdr>
    </w:div>
    <w:div w:id="856507108">
      <w:marLeft w:val="0"/>
      <w:marRight w:val="0"/>
      <w:marTop w:val="0"/>
      <w:marBottom w:val="0"/>
      <w:divBdr>
        <w:top w:val="none" w:sz="0" w:space="0" w:color="auto"/>
        <w:left w:val="none" w:sz="0" w:space="0" w:color="auto"/>
        <w:bottom w:val="none" w:sz="0" w:space="0" w:color="auto"/>
        <w:right w:val="none" w:sz="0" w:space="0" w:color="auto"/>
      </w:divBdr>
    </w:div>
    <w:div w:id="856507109">
      <w:marLeft w:val="0"/>
      <w:marRight w:val="0"/>
      <w:marTop w:val="0"/>
      <w:marBottom w:val="0"/>
      <w:divBdr>
        <w:top w:val="none" w:sz="0" w:space="0" w:color="auto"/>
        <w:left w:val="none" w:sz="0" w:space="0" w:color="auto"/>
        <w:bottom w:val="none" w:sz="0" w:space="0" w:color="auto"/>
        <w:right w:val="none" w:sz="0" w:space="0" w:color="auto"/>
      </w:divBdr>
    </w:div>
    <w:div w:id="856507111">
      <w:marLeft w:val="0"/>
      <w:marRight w:val="0"/>
      <w:marTop w:val="0"/>
      <w:marBottom w:val="0"/>
      <w:divBdr>
        <w:top w:val="none" w:sz="0" w:space="0" w:color="auto"/>
        <w:left w:val="none" w:sz="0" w:space="0" w:color="auto"/>
        <w:bottom w:val="none" w:sz="0" w:space="0" w:color="auto"/>
        <w:right w:val="none" w:sz="0" w:space="0" w:color="auto"/>
      </w:divBdr>
    </w:div>
    <w:div w:id="856507112">
      <w:marLeft w:val="0"/>
      <w:marRight w:val="0"/>
      <w:marTop w:val="0"/>
      <w:marBottom w:val="0"/>
      <w:divBdr>
        <w:top w:val="none" w:sz="0" w:space="0" w:color="auto"/>
        <w:left w:val="none" w:sz="0" w:space="0" w:color="auto"/>
        <w:bottom w:val="none" w:sz="0" w:space="0" w:color="auto"/>
        <w:right w:val="none" w:sz="0" w:space="0" w:color="auto"/>
      </w:divBdr>
    </w:div>
    <w:div w:id="856507114">
      <w:marLeft w:val="0"/>
      <w:marRight w:val="0"/>
      <w:marTop w:val="0"/>
      <w:marBottom w:val="0"/>
      <w:divBdr>
        <w:top w:val="none" w:sz="0" w:space="0" w:color="auto"/>
        <w:left w:val="none" w:sz="0" w:space="0" w:color="auto"/>
        <w:bottom w:val="none" w:sz="0" w:space="0" w:color="auto"/>
        <w:right w:val="none" w:sz="0" w:space="0" w:color="auto"/>
      </w:divBdr>
    </w:div>
    <w:div w:id="856507115">
      <w:marLeft w:val="0"/>
      <w:marRight w:val="0"/>
      <w:marTop w:val="0"/>
      <w:marBottom w:val="0"/>
      <w:divBdr>
        <w:top w:val="none" w:sz="0" w:space="0" w:color="auto"/>
        <w:left w:val="none" w:sz="0" w:space="0" w:color="auto"/>
        <w:bottom w:val="none" w:sz="0" w:space="0" w:color="auto"/>
        <w:right w:val="none" w:sz="0" w:space="0" w:color="auto"/>
      </w:divBdr>
    </w:div>
    <w:div w:id="856507116">
      <w:marLeft w:val="0"/>
      <w:marRight w:val="0"/>
      <w:marTop w:val="0"/>
      <w:marBottom w:val="0"/>
      <w:divBdr>
        <w:top w:val="none" w:sz="0" w:space="0" w:color="auto"/>
        <w:left w:val="none" w:sz="0" w:space="0" w:color="auto"/>
        <w:bottom w:val="none" w:sz="0" w:space="0" w:color="auto"/>
        <w:right w:val="none" w:sz="0" w:space="0" w:color="auto"/>
      </w:divBdr>
    </w:div>
    <w:div w:id="856507119">
      <w:marLeft w:val="0"/>
      <w:marRight w:val="0"/>
      <w:marTop w:val="0"/>
      <w:marBottom w:val="0"/>
      <w:divBdr>
        <w:top w:val="none" w:sz="0" w:space="0" w:color="auto"/>
        <w:left w:val="none" w:sz="0" w:space="0" w:color="auto"/>
        <w:bottom w:val="none" w:sz="0" w:space="0" w:color="auto"/>
        <w:right w:val="none" w:sz="0" w:space="0" w:color="auto"/>
      </w:divBdr>
      <w:divsChild>
        <w:div w:id="856507156">
          <w:marLeft w:val="0"/>
          <w:marRight w:val="0"/>
          <w:marTop w:val="0"/>
          <w:marBottom w:val="0"/>
          <w:divBdr>
            <w:top w:val="none" w:sz="0" w:space="0" w:color="auto"/>
            <w:left w:val="none" w:sz="0" w:space="0" w:color="auto"/>
            <w:bottom w:val="none" w:sz="0" w:space="0" w:color="auto"/>
            <w:right w:val="none" w:sz="0" w:space="0" w:color="auto"/>
          </w:divBdr>
        </w:div>
        <w:div w:id="856507180">
          <w:marLeft w:val="0"/>
          <w:marRight w:val="0"/>
          <w:marTop w:val="0"/>
          <w:marBottom w:val="0"/>
          <w:divBdr>
            <w:top w:val="none" w:sz="0" w:space="0" w:color="auto"/>
            <w:left w:val="none" w:sz="0" w:space="0" w:color="auto"/>
            <w:bottom w:val="none" w:sz="0" w:space="0" w:color="auto"/>
            <w:right w:val="none" w:sz="0" w:space="0" w:color="auto"/>
          </w:divBdr>
        </w:div>
      </w:divsChild>
    </w:div>
    <w:div w:id="856507122">
      <w:marLeft w:val="0"/>
      <w:marRight w:val="0"/>
      <w:marTop w:val="0"/>
      <w:marBottom w:val="0"/>
      <w:divBdr>
        <w:top w:val="none" w:sz="0" w:space="0" w:color="auto"/>
        <w:left w:val="none" w:sz="0" w:space="0" w:color="auto"/>
        <w:bottom w:val="none" w:sz="0" w:space="0" w:color="auto"/>
        <w:right w:val="none" w:sz="0" w:space="0" w:color="auto"/>
      </w:divBdr>
    </w:div>
    <w:div w:id="856507123">
      <w:marLeft w:val="0"/>
      <w:marRight w:val="0"/>
      <w:marTop w:val="0"/>
      <w:marBottom w:val="0"/>
      <w:divBdr>
        <w:top w:val="none" w:sz="0" w:space="0" w:color="auto"/>
        <w:left w:val="none" w:sz="0" w:space="0" w:color="auto"/>
        <w:bottom w:val="none" w:sz="0" w:space="0" w:color="auto"/>
        <w:right w:val="none" w:sz="0" w:space="0" w:color="auto"/>
      </w:divBdr>
    </w:div>
    <w:div w:id="856507124">
      <w:marLeft w:val="0"/>
      <w:marRight w:val="0"/>
      <w:marTop w:val="0"/>
      <w:marBottom w:val="0"/>
      <w:divBdr>
        <w:top w:val="none" w:sz="0" w:space="0" w:color="auto"/>
        <w:left w:val="none" w:sz="0" w:space="0" w:color="auto"/>
        <w:bottom w:val="none" w:sz="0" w:space="0" w:color="auto"/>
        <w:right w:val="none" w:sz="0" w:space="0" w:color="auto"/>
      </w:divBdr>
    </w:div>
    <w:div w:id="856507125">
      <w:marLeft w:val="0"/>
      <w:marRight w:val="0"/>
      <w:marTop w:val="0"/>
      <w:marBottom w:val="0"/>
      <w:divBdr>
        <w:top w:val="none" w:sz="0" w:space="0" w:color="auto"/>
        <w:left w:val="none" w:sz="0" w:space="0" w:color="auto"/>
        <w:bottom w:val="none" w:sz="0" w:space="0" w:color="auto"/>
        <w:right w:val="none" w:sz="0" w:space="0" w:color="auto"/>
      </w:divBdr>
    </w:div>
    <w:div w:id="856507126">
      <w:marLeft w:val="0"/>
      <w:marRight w:val="0"/>
      <w:marTop w:val="0"/>
      <w:marBottom w:val="0"/>
      <w:divBdr>
        <w:top w:val="none" w:sz="0" w:space="0" w:color="auto"/>
        <w:left w:val="none" w:sz="0" w:space="0" w:color="auto"/>
        <w:bottom w:val="none" w:sz="0" w:space="0" w:color="auto"/>
        <w:right w:val="none" w:sz="0" w:space="0" w:color="auto"/>
      </w:divBdr>
    </w:div>
    <w:div w:id="856507127">
      <w:marLeft w:val="0"/>
      <w:marRight w:val="0"/>
      <w:marTop w:val="0"/>
      <w:marBottom w:val="0"/>
      <w:divBdr>
        <w:top w:val="none" w:sz="0" w:space="0" w:color="auto"/>
        <w:left w:val="none" w:sz="0" w:space="0" w:color="auto"/>
        <w:bottom w:val="none" w:sz="0" w:space="0" w:color="auto"/>
        <w:right w:val="none" w:sz="0" w:space="0" w:color="auto"/>
      </w:divBdr>
    </w:div>
    <w:div w:id="856507128">
      <w:marLeft w:val="0"/>
      <w:marRight w:val="0"/>
      <w:marTop w:val="0"/>
      <w:marBottom w:val="0"/>
      <w:divBdr>
        <w:top w:val="none" w:sz="0" w:space="0" w:color="auto"/>
        <w:left w:val="none" w:sz="0" w:space="0" w:color="auto"/>
        <w:bottom w:val="none" w:sz="0" w:space="0" w:color="auto"/>
        <w:right w:val="none" w:sz="0" w:space="0" w:color="auto"/>
      </w:divBdr>
    </w:div>
    <w:div w:id="856507129">
      <w:marLeft w:val="0"/>
      <w:marRight w:val="0"/>
      <w:marTop w:val="0"/>
      <w:marBottom w:val="0"/>
      <w:divBdr>
        <w:top w:val="none" w:sz="0" w:space="0" w:color="auto"/>
        <w:left w:val="none" w:sz="0" w:space="0" w:color="auto"/>
        <w:bottom w:val="none" w:sz="0" w:space="0" w:color="auto"/>
        <w:right w:val="none" w:sz="0" w:space="0" w:color="auto"/>
      </w:divBdr>
    </w:div>
    <w:div w:id="856507131">
      <w:marLeft w:val="0"/>
      <w:marRight w:val="0"/>
      <w:marTop w:val="0"/>
      <w:marBottom w:val="0"/>
      <w:divBdr>
        <w:top w:val="none" w:sz="0" w:space="0" w:color="auto"/>
        <w:left w:val="none" w:sz="0" w:space="0" w:color="auto"/>
        <w:bottom w:val="none" w:sz="0" w:space="0" w:color="auto"/>
        <w:right w:val="none" w:sz="0" w:space="0" w:color="auto"/>
      </w:divBdr>
    </w:div>
    <w:div w:id="856507132">
      <w:marLeft w:val="0"/>
      <w:marRight w:val="0"/>
      <w:marTop w:val="0"/>
      <w:marBottom w:val="0"/>
      <w:divBdr>
        <w:top w:val="none" w:sz="0" w:space="0" w:color="auto"/>
        <w:left w:val="none" w:sz="0" w:space="0" w:color="auto"/>
        <w:bottom w:val="none" w:sz="0" w:space="0" w:color="auto"/>
        <w:right w:val="none" w:sz="0" w:space="0" w:color="auto"/>
      </w:divBdr>
    </w:div>
    <w:div w:id="856507135">
      <w:marLeft w:val="0"/>
      <w:marRight w:val="0"/>
      <w:marTop w:val="0"/>
      <w:marBottom w:val="0"/>
      <w:divBdr>
        <w:top w:val="none" w:sz="0" w:space="0" w:color="auto"/>
        <w:left w:val="none" w:sz="0" w:space="0" w:color="auto"/>
        <w:bottom w:val="none" w:sz="0" w:space="0" w:color="auto"/>
        <w:right w:val="none" w:sz="0" w:space="0" w:color="auto"/>
      </w:divBdr>
    </w:div>
    <w:div w:id="856507136">
      <w:marLeft w:val="0"/>
      <w:marRight w:val="0"/>
      <w:marTop w:val="0"/>
      <w:marBottom w:val="0"/>
      <w:divBdr>
        <w:top w:val="none" w:sz="0" w:space="0" w:color="auto"/>
        <w:left w:val="none" w:sz="0" w:space="0" w:color="auto"/>
        <w:bottom w:val="none" w:sz="0" w:space="0" w:color="auto"/>
        <w:right w:val="none" w:sz="0" w:space="0" w:color="auto"/>
      </w:divBdr>
    </w:div>
    <w:div w:id="856507137">
      <w:marLeft w:val="0"/>
      <w:marRight w:val="0"/>
      <w:marTop w:val="0"/>
      <w:marBottom w:val="0"/>
      <w:divBdr>
        <w:top w:val="none" w:sz="0" w:space="0" w:color="auto"/>
        <w:left w:val="none" w:sz="0" w:space="0" w:color="auto"/>
        <w:bottom w:val="none" w:sz="0" w:space="0" w:color="auto"/>
        <w:right w:val="none" w:sz="0" w:space="0" w:color="auto"/>
      </w:divBdr>
    </w:div>
    <w:div w:id="856507138">
      <w:marLeft w:val="0"/>
      <w:marRight w:val="0"/>
      <w:marTop w:val="0"/>
      <w:marBottom w:val="0"/>
      <w:divBdr>
        <w:top w:val="none" w:sz="0" w:space="0" w:color="auto"/>
        <w:left w:val="none" w:sz="0" w:space="0" w:color="auto"/>
        <w:bottom w:val="none" w:sz="0" w:space="0" w:color="auto"/>
        <w:right w:val="none" w:sz="0" w:space="0" w:color="auto"/>
      </w:divBdr>
      <w:divsChild>
        <w:div w:id="85650711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39">
      <w:marLeft w:val="0"/>
      <w:marRight w:val="0"/>
      <w:marTop w:val="0"/>
      <w:marBottom w:val="0"/>
      <w:divBdr>
        <w:top w:val="none" w:sz="0" w:space="0" w:color="auto"/>
        <w:left w:val="none" w:sz="0" w:space="0" w:color="auto"/>
        <w:bottom w:val="none" w:sz="0" w:space="0" w:color="auto"/>
        <w:right w:val="none" w:sz="0" w:space="0" w:color="auto"/>
      </w:divBdr>
    </w:div>
    <w:div w:id="856507140">
      <w:marLeft w:val="0"/>
      <w:marRight w:val="0"/>
      <w:marTop w:val="0"/>
      <w:marBottom w:val="0"/>
      <w:divBdr>
        <w:top w:val="none" w:sz="0" w:space="0" w:color="auto"/>
        <w:left w:val="none" w:sz="0" w:space="0" w:color="auto"/>
        <w:bottom w:val="none" w:sz="0" w:space="0" w:color="auto"/>
        <w:right w:val="none" w:sz="0" w:space="0" w:color="auto"/>
      </w:divBdr>
    </w:div>
    <w:div w:id="856507141">
      <w:marLeft w:val="0"/>
      <w:marRight w:val="0"/>
      <w:marTop w:val="0"/>
      <w:marBottom w:val="0"/>
      <w:divBdr>
        <w:top w:val="none" w:sz="0" w:space="0" w:color="auto"/>
        <w:left w:val="none" w:sz="0" w:space="0" w:color="auto"/>
        <w:bottom w:val="none" w:sz="0" w:space="0" w:color="auto"/>
        <w:right w:val="none" w:sz="0" w:space="0" w:color="auto"/>
      </w:divBdr>
    </w:div>
    <w:div w:id="856507142">
      <w:marLeft w:val="0"/>
      <w:marRight w:val="0"/>
      <w:marTop w:val="0"/>
      <w:marBottom w:val="0"/>
      <w:divBdr>
        <w:top w:val="none" w:sz="0" w:space="0" w:color="auto"/>
        <w:left w:val="none" w:sz="0" w:space="0" w:color="auto"/>
        <w:bottom w:val="none" w:sz="0" w:space="0" w:color="auto"/>
        <w:right w:val="none" w:sz="0" w:space="0" w:color="auto"/>
      </w:divBdr>
    </w:div>
    <w:div w:id="856507143">
      <w:marLeft w:val="0"/>
      <w:marRight w:val="0"/>
      <w:marTop w:val="0"/>
      <w:marBottom w:val="0"/>
      <w:divBdr>
        <w:top w:val="none" w:sz="0" w:space="0" w:color="auto"/>
        <w:left w:val="none" w:sz="0" w:space="0" w:color="auto"/>
        <w:bottom w:val="none" w:sz="0" w:space="0" w:color="auto"/>
        <w:right w:val="none" w:sz="0" w:space="0" w:color="auto"/>
      </w:divBdr>
    </w:div>
    <w:div w:id="856507144">
      <w:marLeft w:val="0"/>
      <w:marRight w:val="0"/>
      <w:marTop w:val="0"/>
      <w:marBottom w:val="0"/>
      <w:divBdr>
        <w:top w:val="none" w:sz="0" w:space="0" w:color="auto"/>
        <w:left w:val="none" w:sz="0" w:space="0" w:color="auto"/>
        <w:bottom w:val="none" w:sz="0" w:space="0" w:color="auto"/>
        <w:right w:val="none" w:sz="0" w:space="0" w:color="auto"/>
      </w:divBdr>
      <w:divsChild>
        <w:div w:id="85650713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45">
      <w:marLeft w:val="0"/>
      <w:marRight w:val="0"/>
      <w:marTop w:val="0"/>
      <w:marBottom w:val="0"/>
      <w:divBdr>
        <w:top w:val="none" w:sz="0" w:space="0" w:color="auto"/>
        <w:left w:val="none" w:sz="0" w:space="0" w:color="auto"/>
        <w:bottom w:val="none" w:sz="0" w:space="0" w:color="auto"/>
        <w:right w:val="none" w:sz="0" w:space="0" w:color="auto"/>
      </w:divBdr>
    </w:div>
    <w:div w:id="856507146">
      <w:marLeft w:val="0"/>
      <w:marRight w:val="0"/>
      <w:marTop w:val="0"/>
      <w:marBottom w:val="0"/>
      <w:divBdr>
        <w:top w:val="none" w:sz="0" w:space="0" w:color="auto"/>
        <w:left w:val="none" w:sz="0" w:space="0" w:color="auto"/>
        <w:bottom w:val="none" w:sz="0" w:space="0" w:color="auto"/>
        <w:right w:val="none" w:sz="0" w:space="0" w:color="auto"/>
      </w:divBdr>
      <w:divsChild>
        <w:div w:id="85650711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49">
      <w:marLeft w:val="0"/>
      <w:marRight w:val="0"/>
      <w:marTop w:val="0"/>
      <w:marBottom w:val="0"/>
      <w:divBdr>
        <w:top w:val="none" w:sz="0" w:space="0" w:color="auto"/>
        <w:left w:val="none" w:sz="0" w:space="0" w:color="auto"/>
        <w:bottom w:val="none" w:sz="0" w:space="0" w:color="auto"/>
        <w:right w:val="none" w:sz="0" w:space="0" w:color="auto"/>
      </w:divBdr>
    </w:div>
    <w:div w:id="856507150">
      <w:marLeft w:val="0"/>
      <w:marRight w:val="0"/>
      <w:marTop w:val="0"/>
      <w:marBottom w:val="0"/>
      <w:divBdr>
        <w:top w:val="none" w:sz="0" w:space="0" w:color="auto"/>
        <w:left w:val="none" w:sz="0" w:space="0" w:color="auto"/>
        <w:bottom w:val="none" w:sz="0" w:space="0" w:color="auto"/>
        <w:right w:val="none" w:sz="0" w:space="0" w:color="auto"/>
      </w:divBdr>
    </w:div>
    <w:div w:id="856507151">
      <w:marLeft w:val="0"/>
      <w:marRight w:val="0"/>
      <w:marTop w:val="0"/>
      <w:marBottom w:val="0"/>
      <w:divBdr>
        <w:top w:val="none" w:sz="0" w:space="0" w:color="auto"/>
        <w:left w:val="none" w:sz="0" w:space="0" w:color="auto"/>
        <w:bottom w:val="none" w:sz="0" w:space="0" w:color="auto"/>
        <w:right w:val="none" w:sz="0" w:space="0" w:color="auto"/>
      </w:divBdr>
    </w:div>
    <w:div w:id="856507152">
      <w:marLeft w:val="0"/>
      <w:marRight w:val="0"/>
      <w:marTop w:val="0"/>
      <w:marBottom w:val="0"/>
      <w:divBdr>
        <w:top w:val="none" w:sz="0" w:space="0" w:color="auto"/>
        <w:left w:val="none" w:sz="0" w:space="0" w:color="auto"/>
        <w:bottom w:val="none" w:sz="0" w:space="0" w:color="auto"/>
        <w:right w:val="none" w:sz="0" w:space="0" w:color="auto"/>
      </w:divBdr>
    </w:div>
    <w:div w:id="856507153">
      <w:marLeft w:val="0"/>
      <w:marRight w:val="0"/>
      <w:marTop w:val="0"/>
      <w:marBottom w:val="0"/>
      <w:divBdr>
        <w:top w:val="none" w:sz="0" w:space="0" w:color="auto"/>
        <w:left w:val="none" w:sz="0" w:space="0" w:color="auto"/>
        <w:bottom w:val="none" w:sz="0" w:space="0" w:color="auto"/>
        <w:right w:val="none" w:sz="0" w:space="0" w:color="auto"/>
      </w:divBdr>
    </w:div>
    <w:div w:id="856507154">
      <w:marLeft w:val="0"/>
      <w:marRight w:val="0"/>
      <w:marTop w:val="0"/>
      <w:marBottom w:val="0"/>
      <w:divBdr>
        <w:top w:val="none" w:sz="0" w:space="0" w:color="auto"/>
        <w:left w:val="none" w:sz="0" w:space="0" w:color="auto"/>
        <w:bottom w:val="none" w:sz="0" w:space="0" w:color="auto"/>
        <w:right w:val="none" w:sz="0" w:space="0" w:color="auto"/>
      </w:divBdr>
    </w:div>
    <w:div w:id="856507155">
      <w:marLeft w:val="0"/>
      <w:marRight w:val="0"/>
      <w:marTop w:val="0"/>
      <w:marBottom w:val="0"/>
      <w:divBdr>
        <w:top w:val="none" w:sz="0" w:space="0" w:color="auto"/>
        <w:left w:val="none" w:sz="0" w:space="0" w:color="auto"/>
        <w:bottom w:val="none" w:sz="0" w:space="0" w:color="auto"/>
        <w:right w:val="none" w:sz="0" w:space="0" w:color="auto"/>
      </w:divBdr>
    </w:div>
    <w:div w:id="856507157">
      <w:marLeft w:val="0"/>
      <w:marRight w:val="0"/>
      <w:marTop w:val="0"/>
      <w:marBottom w:val="0"/>
      <w:divBdr>
        <w:top w:val="none" w:sz="0" w:space="0" w:color="auto"/>
        <w:left w:val="none" w:sz="0" w:space="0" w:color="auto"/>
        <w:bottom w:val="none" w:sz="0" w:space="0" w:color="auto"/>
        <w:right w:val="none" w:sz="0" w:space="0" w:color="auto"/>
      </w:divBdr>
    </w:div>
    <w:div w:id="856507158">
      <w:marLeft w:val="0"/>
      <w:marRight w:val="0"/>
      <w:marTop w:val="0"/>
      <w:marBottom w:val="0"/>
      <w:divBdr>
        <w:top w:val="none" w:sz="0" w:space="0" w:color="auto"/>
        <w:left w:val="none" w:sz="0" w:space="0" w:color="auto"/>
        <w:bottom w:val="none" w:sz="0" w:space="0" w:color="auto"/>
        <w:right w:val="none" w:sz="0" w:space="0" w:color="auto"/>
      </w:divBdr>
      <w:divsChild>
        <w:div w:id="85650718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59">
      <w:marLeft w:val="0"/>
      <w:marRight w:val="0"/>
      <w:marTop w:val="0"/>
      <w:marBottom w:val="0"/>
      <w:divBdr>
        <w:top w:val="none" w:sz="0" w:space="0" w:color="auto"/>
        <w:left w:val="none" w:sz="0" w:space="0" w:color="auto"/>
        <w:bottom w:val="none" w:sz="0" w:space="0" w:color="auto"/>
        <w:right w:val="none" w:sz="0" w:space="0" w:color="auto"/>
      </w:divBdr>
    </w:div>
    <w:div w:id="856507160">
      <w:marLeft w:val="0"/>
      <w:marRight w:val="0"/>
      <w:marTop w:val="0"/>
      <w:marBottom w:val="0"/>
      <w:divBdr>
        <w:top w:val="none" w:sz="0" w:space="0" w:color="auto"/>
        <w:left w:val="none" w:sz="0" w:space="0" w:color="auto"/>
        <w:bottom w:val="none" w:sz="0" w:space="0" w:color="auto"/>
        <w:right w:val="none" w:sz="0" w:space="0" w:color="auto"/>
      </w:divBdr>
      <w:divsChild>
        <w:div w:id="85650712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61">
      <w:marLeft w:val="0"/>
      <w:marRight w:val="0"/>
      <w:marTop w:val="0"/>
      <w:marBottom w:val="0"/>
      <w:divBdr>
        <w:top w:val="none" w:sz="0" w:space="0" w:color="auto"/>
        <w:left w:val="none" w:sz="0" w:space="0" w:color="auto"/>
        <w:bottom w:val="none" w:sz="0" w:space="0" w:color="auto"/>
        <w:right w:val="none" w:sz="0" w:space="0" w:color="auto"/>
      </w:divBdr>
    </w:div>
    <w:div w:id="856507162">
      <w:marLeft w:val="0"/>
      <w:marRight w:val="0"/>
      <w:marTop w:val="0"/>
      <w:marBottom w:val="0"/>
      <w:divBdr>
        <w:top w:val="none" w:sz="0" w:space="0" w:color="auto"/>
        <w:left w:val="none" w:sz="0" w:space="0" w:color="auto"/>
        <w:bottom w:val="none" w:sz="0" w:space="0" w:color="auto"/>
        <w:right w:val="none" w:sz="0" w:space="0" w:color="auto"/>
      </w:divBdr>
      <w:divsChild>
        <w:div w:id="85650716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64">
      <w:marLeft w:val="0"/>
      <w:marRight w:val="0"/>
      <w:marTop w:val="0"/>
      <w:marBottom w:val="0"/>
      <w:divBdr>
        <w:top w:val="none" w:sz="0" w:space="0" w:color="auto"/>
        <w:left w:val="none" w:sz="0" w:space="0" w:color="auto"/>
        <w:bottom w:val="none" w:sz="0" w:space="0" w:color="auto"/>
        <w:right w:val="none" w:sz="0" w:space="0" w:color="auto"/>
      </w:divBdr>
    </w:div>
    <w:div w:id="856507166">
      <w:marLeft w:val="0"/>
      <w:marRight w:val="0"/>
      <w:marTop w:val="0"/>
      <w:marBottom w:val="0"/>
      <w:divBdr>
        <w:top w:val="none" w:sz="0" w:space="0" w:color="auto"/>
        <w:left w:val="none" w:sz="0" w:space="0" w:color="auto"/>
        <w:bottom w:val="none" w:sz="0" w:space="0" w:color="auto"/>
        <w:right w:val="none" w:sz="0" w:space="0" w:color="auto"/>
      </w:divBdr>
    </w:div>
    <w:div w:id="856507167">
      <w:marLeft w:val="0"/>
      <w:marRight w:val="0"/>
      <w:marTop w:val="0"/>
      <w:marBottom w:val="0"/>
      <w:divBdr>
        <w:top w:val="none" w:sz="0" w:space="0" w:color="auto"/>
        <w:left w:val="none" w:sz="0" w:space="0" w:color="auto"/>
        <w:bottom w:val="none" w:sz="0" w:space="0" w:color="auto"/>
        <w:right w:val="none" w:sz="0" w:space="0" w:color="auto"/>
      </w:divBdr>
    </w:div>
    <w:div w:id="856507169">
      <w:marLeft w:val="0"/>
      <w:marRight w:val="0"/>
      <w:marTop w:val="0"/>
      <w:marBottom w:val="0"/>
      <w:divBdr>
        <w:top w:val="none" w:sz="0" w:space="0" w:color="auto"/>
        <w:left w:val="none" w:sz="0" w:space="0" w:color="auto"/>
        <w:bottom w:val="none" w:sz="0" w:space="0" w:color="auto"/>
        <w:right w:val="none" w:sz="0" w:space="0" w:color="auto"/>
      </w:divBdr>
    </w:div>
    <w:div w:id="856507170">
      <w:marLeft w:val="0"/>
      <w:marRight w:val="0"/>
      <w:marTop w:val="0"/>
      <w:marBottom w:val="0"/>
      <w:divBdr>
        <w:top w:val="none" w:sz="0" w:space="0" w:color="auto"/>
        <w:left w:val="none" w:sz="0" w:space="0" w:color="auto"/>
        <w:bottom w:val="none" w:sz="0" w:space="0" w:color="auto"/>
        <w:right w:val="none" w:sz="0" w:space="0" w:color="auto"/>
      </w:divBdr>
    </w:div>
    <w:div w:id="856507171">
      <w:marLeft w:val="0"/>
      <w:marRight w:val="0"/>
      <w:marTop w:val="0"/>
      <w:marBottom w:val="0"/>
      <w:divBdr>
        <w:top w:val="none" w:sz="0" w:space="0" w:color="auto"/>
        <w:left w:val="none" w:sz="0" w:space="0" w:color="auto"/>
        <w:bottom w:val="none" w:sz="0" w:space="0" w:color="auto"/>
        <w:right w:val="none" w:sz="0" w:space="0" w:color="auto"/>
      </w:divBdr>
    </w:div>
    <w:div w:id="856507172">
      <w:marLeft w:val="0"/>
      <w:marRight w:val="0"/>
      <w:marTop w:val="0"/>
      <w:marBottom w:val="0"/>
      <w:divBdr>
        <w:top w:val="none" w:sz="0" w:space="0" w:color="auto"/>
        <w:left w:val="none" w:sz="0" w:space="0" w:color="auto"/>
        <w:bottom w:val="none" w:sz="0" w:space="0" w:color="auto"/>
        <w:right w:val="none" w:sz="0" w:space="0" w:color="auto"/>
      </w:divBdr>
    </w:div>
    <w:div w:id="856507173">
      <w:marLeft w:val="0"/>
      <w:marRight w:val="0"/>
      <w:marTop w:val="0"/>
      <w:marBottom w:val="0"/>
      <w:divBdr>
        <w:top w:val="none" w:sz="0" w:space="0" w:color="auto"/>
        <w:left w:val="none" w:sz="0" w:space="0" w:color="auto"/>
        <w:bottom w:val="none" w:sz="0" w:space="0" w:color="auto"/>
        <w:right w:val="none" w:sz="0" w:space="0" w:color="auto"/>
      </w:divBdr>
      <w:divsChild>
        <w:div w:id="856507095">
          <w:marLeft w:val="0"/>
          <w:marRight w:val="0"/>
          <w:marTop w:val="0"/>
          <w:marBottom w:val="0"/>
          <w:divBdr>
            <w:top w:val="none" w:sz="0" w:space="0" w:color="auto"/>
            <w:left w:val="none" w:sz="0" w:space="0" w:color="auto"/>
            <w:bottom w:val="none" w:sz="0" w:space="0" w:color="auto"/>
            <w:right w:val="none" w:sz="0" w:space="0" w:color="auto"/>
          </w:divBdr>
        </w:div>
        <w:div w:id="856507118">
          <w:marLeft w:val="0"/>
          <w:marRight w:val="0"/>
          <w:marTop w:val="0"/>
          <w:marBottom w:val="0"/>
          <w:divBdr>
            <w:top w:val="none" w:sz="0" w:space="0" w:color="auto"/>
            <w:left w:val="none" w:sz="0" w:space="0" w:color="auto"/>
            <w:bottom w:val="none" w:sz="0" w:space="0" w:color="auto"/>
            <w:right w:val="none" w:sz="0" w:space="0" w:color="auto"/>
          </w:divBdr>
        </w:div>
        <w:div w:id="856507133">
          <w:marLeft w:val="0"/>
          <w:marRight w:val="0"/>
          <w:marTop w:val="0"/>
          <w:marBottom w:val="0"/>
          <w:divBdr>
            <w:top w:val="none" w:sz="0" w:space="0" w:color="auto"/>
            <w:left w:val="none" w:sz="0" w:space="0" w:color="auto"/>
            <w:bottom w:val="none" w:sz="0" w:space="0" w:color="auto"/>
            <w:right w:val="none" w:sz="0" w:space="0" w:color="auto"/>
          </w:divBdr>
        </w:div>
        <w:div w:id="856507134">
          <w:marLeft w:val="0"/>
          <w:marRight w:val="0"/>
          <w:marTop w:val="0"/>
          <w:marBottom w:val="0"/>
          <w:divBdr>
            <w:top w:val="none" w:sz="0" w:space="0" w:color="auto"/>
            <w:left w:val="none" w:sz="0" w:space="0" w:color="auto"/>
            <w:bottom w:val="none" w:sz="0" w:space="0" w:color="auto"/>
            <w:right w:val="none" w:sz="0" w:space="0" w:color="auto"/>
          </w:divBdr>
        </w:div>
      </w:divsChild>
    </w:div>
    <w:div w:id="856507174">
      <w:marLeft w:val="0"/>
      <w:marRight w:val="0"/>
      <w:marTop w:val="0"/>
      <w:marBottom w:val="0"/>
      <w:divBdr>
        <w:top w:val="none" w:sz="0" w:space="0" w:color="auto"/>
        <w:left w:val="none" w:sz="0" w:space="0" w:color="auto"/>
        <w:bottom w:val="none" w:sz="0" w:space="0" w:color="auto"/>
        <w:right w:val="none" w:sz="0" w:space="0" w:color="auto"/>
      </w:divBdr>
    </w:div>
    <w:div w:id="856507175">
      <w:marLeft w:val="0"/>
      <w:marRight w:val="0"/>
      <w:marTop w:val="0"/>
      <w:marBottom w:val="0"/>
      <w:divBdr>
        <w:top w:val="none" w:sz="0" w:space="0" w:color="auto"/>
        <w:left w:val="none" w:sz="0" w:space="0" w:color="auto"/>
        <w:bottom w:val="none" w:sz="0" w:space="0" w:color="auto"/>
        <w:right w:val="none" w:sz="0" w:space="0" w:color="auto"/>
      </w:divBdr>
    </w:div>
    <w:div w:id="856507176">
      <w:marLeft w:val="0"/>
      <w:marRight w:val="0"/>
      <w:marTop w:val="0"/>
      <w:marBottom w:val="0"/>
      <w:divBdr>
        <w:top w:val="none" w:sz="0" w:space="0" w:color="auto"/>
        <w:left w:val="none" w:sz="0" w:space="0" w:color="auto"/>
        <w:bottom w:val="none" w:sz="0" w:space="0" w:color="auto"/>
        <w:right w:val="none" w:sz="0" w:space="0" w:color="auto"/>
      </w:divBdr>
    </w:div>
    <w:div w:id="856507177">
      <w:marLeft w:val="0"/>
      <w:marRight w:val="0"/>
      <w:marTop w:val="0"/>
      <w:marBottom w:val="0"/>
      <w:divBdr>
        <w:top w:val="none" w:sz="0" w:space="0" w:color="auto"/>
        <w:left w:val="none" w:sz="0" w:space="0" w:color="auto"/>
        <w:bottom w:val="none" w:sz="0" w:space="0" w:color="auto"/>
        <w:right w:val="none" w:sz="0" w:space="0" w:color="auto"/>
      </w:divBdr>
      <w:divsChild>
        <w:div w:id="85650711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78">
      <w:marLeft w:val="0"/>
      <w:marRight w:val="0"/>
      <w:marTop w:val="0"/>
      <w:marBottom w:val="0"/>
      <w:divBdr>
        <w:top w:val="none" w:sz="0" w:space="0" w:color="auto"/>
        <w:left w:val="none" w:sz="0" w:space="0" w:color="auto"/>
        <w:bottom w:val="none" w:sz="0" w:space="0" w:color="auto"/>
        <w:right w:val="none" w:sz="0" w:space="0" w:color="auto"/>
      </w:divBdr>
    </w:div>
    <w:div w:id="856507179">
      <w:marLeft w:val="0"/>
      <w:marRight w:val="0"/>
      <w:marTop w:val="0"/>
      <w:marBottom w:val="0"/>
      <w:divBdr>
        <w:top w:val="none" w:sz="0" w:space="0" w:color="auto"/>
        <w:left w:val="none" w:sz="0" w:space="0" w:color="auto"/>
        <w:bottom w:val="none" w:sz="0" w:space="0" w:color="auto"/>
        <w:right w:val="none" w:sz="0" w:space="0" w:color="auto"/>
      </w:divBdr>
      <w:divsChild>
        <w:div w:id="85650709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81">
      <w:marLeft w:val="0"/>
      <w:marRight w:val="0"/>
      <w:marTop w:val="0"/>
      <w:marBottom w:val="0"/>
      <w:divBdr>
        <w:top w:val="none" w:sz="0" w:space="0" w:color="auto"/>
        <w:left w:val="none" w:sz="0" w:space="0" w:color="auto"/>
        <w:bottom w:val="none" w:sz="0" w:space="0" w:color="auto"/>
        <w:right w:val="none" w:sz="0" w:space="0" w:color="auto"/>
      </w:divBdr>
    </w:div>
    <w:div w:id="856507182">
      <w:marLeft w:val="0"/>
      <w:marRight w:val="0"/>
      <w:marTop w:val="0"/>
      <w:marBottom w:val="0"/>
      <w:divBdr>
        <w:top w:val="none" w:sz="0" w:space="0" w:color="auto"/>
        <w:left w:val="none" w:sz="0" w:space="0" w:color="auto"/>
        <w:bottom w:val="none" w:sz="0" w:space="0" w:color="auto"/>
        <w:right w:val="none" w:sz="0" w:space="0" w:color="auto"/>
      </w:divBdr>
      <w:divsChild>
        <w:div w:id="85650714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56507183">
      <w:marLeft w:val="0"/>
      <w:marRight w:val="0"/>
      <w:marTop w:val="0"/>
      <w:marBottom w:val="0"/>
      <w:divBdr>
        <w:top w:val="none" w:sz="0" w:space="0" w:color="auto"/>
        <w:left w:val="none" w:sz="0" w:space="0" w:color="auto"/>
        <w:bottom w:val="none" w:sz="0" w:space="0" w:color="auto"/>
        <w:right w:val="none" w:sz="0" w:space="0" w:color="auto"/>
      </w:divBdr>
    </w:div>
    <w:div w:id="8565071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PLAN_SMETKA\&#1055;&#1083;&#1072;&#1085;-&#1089;&#1084;&#1077;&#1090;&#1082;&#1072;%202026%20&#1075;\&#1055;&#1088;&#1080;&#1083;%201%20&#1055;&#1083;&#1072;&#1085;-&#1089;&#1084;&#1077;&#1090;&#1082;&#10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B0479-BCD8-4B08-86B2-12D429E78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Прил 1 План-сметка</Template>
  <TotalTime>98</TotalTime>
  <Pages>7</Pages>
  <Words>1726</Words>
  <Characters>9388</Characters>
  <Application>Microsoft Office Word</Application>
  <DocSecurity>0</DocSecurity>
  <Lines>78</Lines>
  <Paragraphs>22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Костадинка Иванова Костадинова</cp:lastModifiedBy>
  <cp:revision>13</cp:revision>
  <cp:lastPrinted>2024-04-03T14:30:00Z</cp:lastPrinted>
  <dcterms:created xsi:type="dcterms:W3CDTF">2025-11-29T15:37:00Z</dcterms:created>
  <dcterms:modified xsi:type="dcterms:W3CDTF">2025-12-03T10:28:00Z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217abfa46d639a996ec26fd27ba6d4763417ec1e541973fa67fe675593917b7b</vt:lpwstr>
  </property>
</Properties>
</file>